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40B" w:rsidRPr="007D1E0D" w:rsidRDefault="0060340B" w:rsidP="002A0A23">
      <w:pPr>
        <w:spacing w:line="360" w:lineRule="auto"/>
        <w:jc w:val="both"/>
        <w:rPr>
          <w:i/>
          <w:sz w:val="28"/>
          <w:szCs w:val="28"/>
        </w:rPr>
      </w:pPr>
      <w:r w:rsidRPr="007D1E0D">
        <w:rPr>
          <w:b/>
          <w:sz w:val="28"/>
          <w:szCs w:val="28"/>
        </w:rPr>
        <w:t>УДК 004.8</w:t>
      </w:r>
    </w:p>
    <w:p w:rsidR="0060340B" w:rsidRPr="007D1E0D" w:rsidRDefault="0060340B" w:rsidP="002A0A23">
      <w:pPr>
        <w:spacing w:line="360" w:lineRule="auto"/>
        <w:jc w:val="right"/>
        <w:rPr>
          <w:i/>
          <w:sz w:val="28"/>
          <w:szCs w:val="28"/>
        </w:rPr>
      </w:pPr>
      <w:r w:rsidRPr="007D1E0D">
        <w:rPr>
          <w:i/>
          <w:sz w:val="28"/>
          <w:szCs w:val="28"/>
        </w:rPr>
        <w:t xml:space="preserve">О.В. </w:t>
      </w:r>
      <w:proofErr w:type="spellStart"/>
      <w:r w:rsidRPr="007D1E0D">
        <w:rPr>
          <w:i/>
          <w:sz w:val="28"/>
          <w:szCs w:val="28"/>
        </w:rPr>
        <w:t>Скакаліна</w:t>
      </w:r>
      <w:proofErr w:type="spellEnd"/>
      <w:r w:rsidRPr="007D1E0D">
        <w:rPr>
          <w:i/>
          <w:sz w:val="28"/>
          <w:szCs w:val="28"/>
        </w:rPr>
        <w:t xml:space="preserve">, </w:t>
      </w:r>
      <w:proofErr w:type="spellStart"/>
      <w:r w:rsidRPr="007D1E0D">
        <w:rPr>
          <w:i/>
          <w:sz w:val="28"/>
          <w:szCs w:val="28"/>
        </w:rPr>
        <w:t>к.т.н</w:t>
      </w:r>
      <w:proofErr w:type="spellEnd"/>
      <w:r w:rsidRPr="007D1E0D">
        <w:rPr>
          <w:i/>
          <w:sz w:val="28"/>
          <w:szCs w:val="28"/>
        </w:rPr>
        <w:t>., доцент</w:t>
      </w:r>
    </w:p>
    <w:p w:rsidR="0060340B" w:rsidRPr="007D1E0D" w:rsidRDefault="0060340B" w:rsidP="002A0A23">
      <w:pPr>
        <w:spacing w:line="360" w:lineRule="auto"/>
        <w:jc w:val="right"/>
        <w:rPr>
          <w:i/>
          <w:sz w:val="28"/>
          <w:szCs w:val="28"/>
        </w:rPr>
      </w:pPr>
      <w:r w:rsidRPr="007D1E0D">
        <w:rPr>
          <w:i/>
          <w:sz w:val="28"/>
          <w:szCs w:val="28"/>
        </w:rPr>
        <w:t>Р.В. Бойко, студент групи 601-ТШм</w:t>
      </w:r>
    </w:p>
    <w:p w:rsidR="0060340B" w:rsidRPr="007D1E0D" w:rsidRDefault="0060340B" w:rsidP="002A0A23">
      <w:pPr>
        <w:spacing w:line="360" w:lineRule="auto"/>
        <w:jc w:val="right"/>
        <w:rPr>
          <w:i/>
          <w:sz w:val="28"/>
          <w:szCs w:val="28"/>
        </w:rPr>
      </w:pPr>
      <w:r w:rsidRPr="007D1E0D">
        <w:rPr>
          <w:i/>
          <w:sz w:val="28"/>
          <w:szCs w:val="28"/>
        </w:rPr>
        <w:t>Полтавський національний технічний університет</w:t>
      </w:r>
    </w:p>
    <w:p w:rsidR="0060340B" w:rsidRPr="007D1E0D" w:rsidRDefault="0060340B" w:rsidP="002A0A23">
      <w:pPr>
        <w:spacing w:line="360" w:lineRule="auto"/>
        <w:jc w:val="right"/>
        <w:rPr>
          <w:i/>
          <w:sz w:val="28"/>
          <w:szCs w:val="28"/>
        </w:rPr>
      </w:pPr>
      <w:r w:rsidRPr="007D1E0D">
        <w:rPr>
          <w:i/>
          <w:sz w:val="28"/>
          <w:szCs w:val="28"/>
        </w:rPr>
        <w:t>імені Юрія Кондратюка</w:t>
      </w:r>
    </w:p>
    <w:p w:rsidR="0060340B" w:rsidRPr="007D1E0D" w:rsidRDefault="0060340B" w:rsidP="002A0A23">
      <w:pPr>
        <w:spacing w:line="360" w:lineRule="auto"/>
        <w:jc w:val="both"/>
        <w:rPr>
          <w:i/>
          <w:sz w:val="28"/>
          <w:szCs w:val="28"/>
        </w:rPr>
      </w:pPr>
    </w:p>
    <w:p w:rsidR="0060340B" w:rsidRPr="007D1E0D" w:rsidRDefault="0060340B" w:rsidP="002A0A23">
      <w:pPr>
        <w:spacing w:line="360" w:lineRule="auto"/>
        <w:ind w:firstLine="709"/>
        <w:jc w:val="center"/>
        <w:rPr>
          <w:b/>
          <w:color w:val="222222"/>
          <w:sz w:val="28"/>
          <w:szCs w:val="28"/>
          <w:shd w:val="clear" w:color="auto" w:fill="FFFFFF"/>
        </w:rPr>
      </w:pPr>
      <w:r w:rsidRPr="007D1E0D">
        <w:rPr>
          <w:b/>
          <w:color w:val="222222"/>
          <w:sz w:val="28"/>
          <w:szCs w:val="28"/>
          <w:shd w:val="clear" w:color="auto" w:fill="FFFFFF"/>
        </w:rPr>
        <w:t>МЕТОД ГРУПОВОГО ОБЛІКУ АРГУМЕНТІВ ЯК ЗАСІБ ПРОГНОЗУВАННЯ ЕКОНОМІЧНИХ ПОКАЗНИКІВ</w:t>
      </w:r>
    </w:p>
    <w:p w:rsidR="0060340B" w:rsidRPr="007D1E0D" w:rsidRDefault="0060340B" w:rsidP="002A0A23">
      <w:pPr>
        <w:spacing w:line="360" w:lineRule="auto"/>
        <w:ind w:firstLine="567"/>
        <w:jc w:val="both"/>
        <w:rPr>
          <w:i/>
          <w:sz w:val="28"/>
          <w:szCs w:val="28"/>
        </w:rPr>
      </w:pPr>
    </w:p>
    <w:p w:rsidR="007D1E0D" w:rsidRDefault="0060340B" w:rsidP="002A0A23">
      <w:pPr>
        <w:spacing w:line="360" w:lineRule="auto"/>
        <w:ind w:firstLine="708"/>
        <w:jc w:val="center"/>
        <w:rPr>
          <w:b/>
          <w:sz w:val="28"/>
          <w:szCs w:val="28"/>
          <w:lang w:val="ru-RU"/>
        </w:rPr>
      </w:pPr>
      <w:r w:rsidRPr="007D1E0D">
        <w:rPr>
          <w:b/>
          <w:sz w:val="28"/>
          <w:szCs w:val="28"/>
        </w:rPr>
        <w:t>Вступ.</w:t>
      </w:r>
    </w:p>
    <w:p w:rsidR="0060340B" w:rsidRPr="007D1E0D" w:rsidRDefault="0060340B" w:rsidP="002A0A23">
      <w:pPr>
        <w:spacing w:line="360" w:lineRule="auto"/>
        <w:ind w:firstLine="708"/>
        <w:jc w:val="both"/>
        <w:rPr>
          <w:sz w:val="28"/>
          <w:szCs w:val="28"/>
        </w:rPr>
      </w:pPr>
      <w:r w:rsidRPr="007D1E0D">
        <w:rPr>
          <w:sz w:val="28"/>
          <w:szCs w:val="28"/>
        </w:rPr>
        <w:t xml:space="preserve"> </w:t>
      </w:r>
      <w:r w:rsidRPr="007D1E0D">
        <w:rPr>
          <w:noProof/>
          <w:sz w:val="28"/>
          <w:szCs w:val="28"/>
        </w:rPr>
        <w:t>Громадське життя неможливе без передбачення майбутнього, без прогнозування перспектив його розвитку. В сучасних умовах економічні прогнози необхідні для визначення можливих цілей розвитку суспільства та забезпечують досягнення економічних ресурсів, для виявлення найбільш ймовірних і економічно ефективних варіантів довгострокових, середньострокових і поточних планів, обґрунтування основних напрямків економічної і технічної політики, передбачення наслідків прийнятих рішень і здійснюваних в кожен даний момент заходів. Порогнозування стає одним з вирішальних наукових факторів формулювання стратегії і тактики суспільного розвитку.</w:t>
      </w:r>
    </w:p>
    <w:p w:rsidR="00B3347A" w:rsidRPr="007D1E0D" w:rsidRDefault="00B3347A" w:rsidP="002A0A23">
      <w:pPr>
        <w:spacing w:line="360" w:lineRule="auto"/>
        <w:ind w:firstLine="708"/>
        <w:jc w:val="both"/>
        <w:rPr>
          <w:sz w:val="28"/>
          <w:szCs w:val="28"/>
        </w:rPr>
      </w:pPr>
      <w:r w:rsidRPr="007D1E0D">
        <w:rPr>
          <w:sz w:val="28"/>
          <w:szCs w:val="28"/>
        </w:rPr>
        <w:t>Управління виробництвом повинно забезпечувати вибір тільки оптимальних рішень, оскільки ціна потенціального збитку для суспільства від прийняття необґрунтованих рішень сьогодні багаторазово зростає.</w:t>
      </w:r>
    </w:p>
    <w:p w:rsidR="00B3347A" w:rsidRPr="007D1E0D" w:rsidRDefault="00B3347A" w:rsidP="002A0A23">
      <w:pPr>
        <w:spacing w:line="360" w:lineRule="auto"/>
        <w:jc w:val="both"/>
        <w:rPr>
          <w:sz w:val="28"/>
          <w:szCs w:val="28"/>
        </w:rPr>
      </w:pPr>
      <w:r w:rsidRPr="007D1E0D">
        <w:rPr>
          <w:sz w:val="28"/>
          <w:szCs w:val="28"/>
        </w:rPr>
        <w:t>Економічне прогнозування є процес розробки економічних прогнозів, заснований на наукових методах пізнання економічних явищ і використанні всієї сукупності методів, засобів і способів економічної прогностики.</w:t>
      </w:r>
    </w:p>
    <w:p w:rsidR="00B3347A" w:rsidRPr="007D1E0D" w:rsidRDefault="00B3347A" w:rsidP="002A0A23">
      <w:pPr>
        <w:spacing w:line="360" w:lineRule="auto"/>
        <w:jc w:val="both"/>
        <w:rPr>
          <w:sz w:val="28"/>
          <w:szCs w:val="28"/>
        </w:rPr>
      </w:pPr>
      <w:r w:rsidRPr="007D1E0D">
        <w:rPr>
          <w:sz w:val="28"/>
          <w:szCs w:val="28"/>
        </w:rPr>
        <w:t>В даний час, за оцінками вчених, нараховується понад 150 різних методів прогнозування. Однак на практиці використовується в якості основних 15-20.</w:t>
      </w:r>
    </w:p>
    <w:p w:rsidR="001D7FC0" w:rsidRPr="007D1E0D" w:rsidRDefault="00B3347A" w:rsidP="002A0A23">
      <w:pPr>
        <w:spacing w:line="360" w:lineRule="auto"/>
        <w:jc w:val="both"/>
        <w:rPr>
          <w:sz w:val="28"/>
          <w:szCs w:val="28"/>
        </w:rPr>
      </w:pPr>
      <w:r w:rsidRPr="007D1E0D">
        <w:rPr>
          <w:sz w:val="28"/>
          <w:szCs w:val="28"/>
        </w:rPr>
        <w:t>В даній статті розглянуто метод імітаційного моделювання.</w:t>
      </w:r>
    </w:p>
    <w:p w:rsidR="00B75F8F" w:rsidRPr="007D1E0D" w:rsidRDefault="00B75F8F" w:rsidP="002A0A23">
      <w:pPr>
        <w:spacing w:line="360" w:lineRule="auto"/>
        <w:ind w:firstLine="708"/>
        <w:jc w:val="both"/>
        <w:rPr>
          <w:sz w:val="28"/>
          <w:szCs w:val="28"/>
        </w:rPr>
      </w:pPr>
      <w:r w:rsidRPr="007D1E0D">
        <w:rPr>
          <w:sz w:val="28"/>
          <w:szCs w:val="28"/>
        </w:rPr>
        <w:lastRenderedPageBreak/>
        <w:t>При імітаційному моделюванні відтворюється алгоритм функціонування системи в часі. Імітаційні моделі дозволяють досить просто враховувати такі фактори, як наявність дискретних і безперервних елементів, нелінійні характеристики елементів системи, численні випадкові та інші впливи. У цьому визначенні підкре</w:t>
      </w:r>
      <w:r w:rsidR="00393AF6" w:rsidRPr="007D1E0D">
        <w:rPr>
          <w:sz w:val="28"/>
          <w:szCs w:val="28"/>
        </w:rPr>
        <w:t xml:space="preserve">слюється, що імітаційне </w:t>
      </w:r>
      <w:proofErr w:type="spellStart"/>
      <w:r w:rsidR="00393AF6" w:rsidRPr="007D1E0D">
        <w:rPr>
          <w:sz w:val="28"/>
          <w:szCs w:val="28"/>
        </w:rPr>
        <w:t>моделюванння</w:t>
      </w:r>
      <w:proofErr w:type="spellEnd"/>
      <w:r w:rsidR="00393AF6" w:rsidRPr="007D1E0D">
        <w:rPr>
          <w:sz w:val="28"/>
          <w:szCs w:val="28"/>
        </w:rPr>
        <w:t xml:space="preserve"> </w:t>
      </w:r>
      <w:r w:rsidRPr="007D1E0D">
        <w:rPr>
          <w:sz w:val="28"/>
          <w:szCs w:val="28"/>
        </w:rPr>
        <w:t>є машинним методом моделювання завдяки розвитку інформаційних технологій, що призвело до появи цього виду комп'ютерного моделювання. В даний час імітаційне моделювання - найбільш ефективний метод дослідження систем, а часто єдиний, практично доступний метод отримання інформації про поведінку системи. Далі буде розглянуто один з методів імітаційного моделювання - метод групового обліку аргументів.</w:t>
      </w:r>
    </w:p>
    <w:p w:rsidR="00AC2861" w:rsidRPr="007D1E0D" w:rsidRDefault="00B3347A" w:rsidP="002A0A23">
      <w:pPr>
        <w:spacing w:line="360" w:lineRule="auto"/>
        <w:ind w:firstLine="708"/>
        <w:jc w:val="both"/>
        <w:rPr>
          <w:sz w:val="28"/>
          <w:szCs w:val="28"/>
        </w:rPr>
      </w:pPr>
      <w:r w:rsidRPr="007D1E0D">
        <w:rPr>
          <w:b/>
          <w:sz w:val="28"/>
          <w:szCs w:val="28"/>
        </w:rPr>
        <w:t>Основний матеріал та результати.</w:t>
      </w:r>
      <w:r w:rsidRPr="007D1E0D">
        <w:rPr>
          <w:sz w:val="28"/>
          <w:szCs w:val="28"/>
        </w:rPr>
        <w:t xml:space="preserve"> </w:t>
      </w:r>
      <w:r w:rsidR="00406F3E" w:rsidRPr="007D1E0D">
        <w:rPr>
          <w:sz w:val="28"/>
          <w:szCs w:val="28"/>
        </w:rPr>
        <w:t>Метод г</w:t>
      </w:r>
      <w:r w:rsidR="00AC2861" w:rsidRPr="007D1E0D">
        <w:rPr>
          <w:sz w:val="28"/>
          <w:szCs w:val="28"/>
        </w:rPr>
        <w:t xml:space="preserve">рупового </w:t>
      </w:r>
      <w:r w:rsidR="00406F3E" w:rsidRPr="007D1E0D">
        <w:rPr>
          <w:sz w:val="28"/>
          <w:szCs w:val="28"/>
        </w:rPr>
        <w:t>обліку а</w:t>
      </w:r>
      <w:r w:rsidR="00AC2861" w:rsidRPr="007D1E0D">
        <w:rPr>
          <w:sz w:val="28"/>
          <w:szCs w:val="28"/>
        </w:rPr>
        <w:t>ргументів застосовується в самих різних областях для аналізу даних і знаходження знань, прогнозування та моделювання систем, оптимізації і розпізнавання о</w:t>
      </w:r>
      <w:r w:rsidR="00885A84" w:rsidRPr="007D1E0D">
        <w:rPr>
          <w:sz w:val="28"/>
          <w:szCs w:val="28"/>
        </w:rPr>
        <w:t>бразів. Індуктивні алгоритми МГО</w:t>
      </w:r>
      <w:r w:rsidR="00AC2861" w:rsidRPr="007D1E0D">
        <w:rPr>
          <w:sz w:val="28"/>
          <w:szCs w:val="28"/>
        </w:rPr>
        <w:t>А дають унікальну можливість автоматично знаходити взаємозалежності в даних, вибрати оптимальну структуру моделі чи мережі, і збільшити точність існуючих алгоритмів.</w:t>
      </w:r>
    </w:p>
    <w:p w:rsidR="00AC2861" w:rsidRPr="007D1E0D" w:rsidRDefault="00AC2861" w:rsidP="002A0A23">
      <w:pPr>
        <w:spacing w:line="360" w:lineRule="auto"/>
        <w:ind w:firstLine="708"/>
        <w:jc w:val="both"/>
        <w:rPr>
          <w:sz w:val="28"/>
          <w:szCs w:val="28"/>
        </w:rPr>
      </w:pPr>
      <w:r w:rsidRPr="007D1E0D">
        <w:rPr>
          <w:sz w:val="28"/>
          <w:szCs w:val="28"/>
        </w:rPr>
        <w:t>Цей підхід самоорганізації моделей принципово відрізняється від зазвичай використовуються дедуктивних методів. Він заснований на індуктивних принципах - знаходження кращого рішення засноване на переборі всіляких варіантів.</w:t>
      </w:r>
    </w:p>
    <w:p w:rsidR="00AC2861" w:rsidRPr="007D1E0D" w:rsidRDefault="00AC2861" w:rsidP="002A0A23">
      <w:pPr>
        <w:spacing w:line="360" w:lineRule="auto"/>
        <w:ind w:firstLine="708"/>
        <w:jc w:val="both"/>
        <w:rPr>
          <w:sz w:val="28"/>
          <w:szCs w:val="28"/>
        </w:rPr>
      </w:pPr>
      <w:r w:rsidRPr="007D1E0D">
        <w:rPr>
          <w:sz w:val="28"/>
          <w:szCs w:val="28"/>
        </w:rPr>
        <w:t xml:space="preserve">За допомогою перебору різних рішень підхід індуктивного моделювання намагається мінімізувати роль упереджень автора в результатах моделювання. Комп'ютер сам знаходить структуру моделі і закони, що діють в об'єкті. Він може бути використаний як порадник для відшукання нових рішень в проблемах штучного інтелекту. </w:t>
      </w:r>
      <w:r w:rsidR="0029476A" w:rsidRPr="007D1E0D">
        <w:rPr>
          <w:sz w:val="28"/>
          <w:szCs w:val="28"/>
        </w:rPr>
        <w:t xml:space="preserve">Метод групового обліку аргументів </w:t>
      </w:r>
      <w:r w:rsidRPr="007D1E0D">
        <w:rPr>
          <w:sz w:val="28"/>
          <w:szCs w:val="28"/>
        </w:rPr>
        <w:t xml:space="preserve">складається з декількох алгоритмів для вирішення різних завдань. У нього входять як параметричні алгоритми, так і непараметричні алгоритми </w:t>
      </w:r>
      <w:proofErr w:type="spellStart"/>
      <w:r w:rsidRPr="007D1E0D">
        <w:rPr>
          <w:sz w:val="28"/>
          <w:szCs w:val="28"/>
        </w:rPr>
        <w:t>кластеризації</w:t>
      </w:r>
      <w:proofErr w:type="spellEnd"/>
      <w:r w:rsidRPr="007D1E0D">
        <w:rPr>
          <w:sz w:val="28"/>
          <w:szCs w:val="28"/>
        </w:rPr>
        <w:t xml:space="preserve">, комплексування аналогів, </w:t>
      </w:r>
      <w:proofErr w:type="spellStart"/>
      <w:r w:rsidRPr="007D1E0D">
        <w:rPr>
          <w:sz w:val="28"/>
          <w:szCs w:val="28"/>
        </w:rPr>
        <w:t>ребінарізаціі</w:t>
      </w:r>
      <w:proofErr w:type="spellEnd"/>
      <w:r w:rsidRPr="007D1E0D">
        <w:rPr>
          <w:sz w:val="28"/>
          <w:szCs w:val="28"/>
        </w:rPr>
        <w:t xml:space="preserve"> і імовірнісні алгоритми. Цей підхід самоорганізації заснований на </w:t>
      </w:r>
      <w:r w:rsidR="00A350DF" w:rsidRPr="007D1E0D">
        <w:rPr>
          <w:sz w:val="28"/>
          <w:szCs w:val="28"/>
        </w:rPr>
        <w:t xml:space="preserve">переборі поступово </w:t>
      </w:r>
      <w:proofErr w:type="spellStart"/>
      <w:r w:rsidR="00A350DF" w:rsidRPr="007D1E0D">
        <w:rPr>
          <w:sz w:val="28"/>
          <w:szCs w:val="28"/>
        </w:rPr>
        <w:t>ускладнюючихся</w:t>
      </w:r>
      <w:proofErr w:type="spellEnd"/>
      <w:r w:rsidRPr="007D1E0D">
        <w:rPr>
          <w:sz w:val="28"/>
          <w:szCs w:val="28"/>
        </w:rPr>
        <w:t xml:space="preserve"> моделей і </w:t>
      </w:r>
      <w:r w:rsidRPr="007D1E0D">
        <w:rPr>
          <w:sz w:val="28"/>
          <w:szCs w:val="28"/>
        </w:rPr>
        <w:lastRenderedPageBreak/>
        <w:t xml:space="preserve">виборі найкращого рішення відповідно до мінімуму зовнішнього критерію. В якості базисних моделей використовуються не тільки поліноми, але й також нелінійні, імовірнісні функції або </w:t>
      </w:r>
      <w:proofErr w:type="spellStart"/>
      <w:r w:rsidRPr="007D1E0D">
        <w:rPr>
          <w:sz w:val="28"/>
          <w:szCs w:val="28"/>
        </w:rPr>
        <w:t>кластеризації</w:t>
      </w:r>
      <w:proofErr w:type="spellEnd"/>
      <w:r w:rsidRPr="007D1E0D">
        <w:rPr>
          <w:sz w:val="28"/>
          <w:szCs w:val="28"/>
        </w:rPr>
        <w:t>.</w:t>
      </w:r>
    </w:p>
    <w:p w:rsidR="00DB6474" w:rsidRPr="007D1E0D" w:rsidRDefault="00AC2861" w:rsidP="002A0A23">
      <w:pPr>
        <w:spacing w:line="360" w:lineRule="auto"/>
        <w:ind w:firstLine="708"/>
        <w:jc w:val="both"/>
        <w:rPr>
          <w:sz w:val="28"/>
          <w:szCs w:val="28"/>
        </w:rPr>
      </w:pPr>
      <w:r w:rsidRPr="007D1E0D">
        <w:rPr>
          <w:sz w:val="28"/>
          <w:szCs w:val="28"/>
        </w:rPr>
        <w:t xml:space="preserve">Напрямок </w:t>
      </w:r>
      <w:r w:rsidR="0073393B" w:rsidRPr="007D1E0D">
        <w:rPr>
          <w:sz w:val="28"/>
          <w:szCs w:val="28"/>
        </w:rPr>
        <w:t>МГОА</w:t>
      </w:r>
      <w:r w:rsidRPr="007D1E0D">
        <w:rPr>
          <w:sz w:val="28"/>
          <w:szCs w:val="28"/>
        </w:rPr>
        <w:t xml:space="preserve"> може бути корисним тому що:</w:t>
      </w:r>
      <w:r w:rsidR="00B3347A" w:rsidRPr="007D1E0D">
        <w:rPr>
          <w:sz w:val="28"/>
          <w:szCs w:val="28"/>
        </w:rPr>
        <w:t xml:space="preserve"> </w:t>
      </w:r>
    </w:p>
    <w:p w:rsidR="00DB6474" w:rsidRPr="007D1E0D" w:rsidRDefault="00DB6474" w:rsidP="002A0A23">
      <w:pPr>
        <w:pStyle w:val="a4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7D1E0D">
        <w:rPr>
          <w:sz w:val="28"/>
          <w:szCs w:val="28"/>
        </w:rPr>
        <w:t xml:space="preserve">Знаходиться оптимальна складність структури моделі, адекватна рівню перешкод у вибірці даних. (Для вирішення реальних проблем з </w:t>
      </w:r>
      <w:proofErr w:type="spellStart"/>
      <w:r w:rsidRPr="007D1E0D">
        <w:rPr>
          <w:sz w:val="28"/>
          <w:szCs w:val="28"/>
        </w:rPr>
        <w:t>зашумленими</w:t>
      </w:r>
      <w:proofErr w:type="spellEnd"/>
      <w:r w:rsidRPr="007D1E0D">
        <w:rPr>
          <w:sz w:val="28"/>
          <w:szCs w:val="28"/>
        </w:rPr>
        <w:t xml:space="preserve"> або короткими даними, спрощені </w:t>
      </w:r>
      <w:r w:rsidR="00AB5285" w:rsidRPr="007D1E0D">
        <w:rPr>
          <w:sz w:val="28"/>
          <w:szCs w:val="28"/>
        </w:rPr>
        <w:t>прогнозуючі</w:t>
      </w:r>
      <w:r w:rsidRPr="007D1E0D">
        <w:rPr>
          <w:sz w:val="28"/>
          <w:szCs w:val="28"/>
        </w:rPr>
        <w:t xml:space="preserve"> моделі виявляються більш точними.);</w:t>
      </w:r>
    </w:p>
    <w:p w:rsidR="00DB6474" w:rsidRPr="007D1E0D" w:rsidRDefault="00DB6474" w:rsidP="002A0A23">
      <w:pPr>
        <w:pStyle w:val="a4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7D1E0D">
        <w:rPr>
          <w:sz w:val="28"/>
          <w:szCs w:val="28"/>
        </w:rPr>
        <w:t xml:space="preserve">Кількість шарів і нейронів у прихованих шарах, структура моделі та інші оптимальні параметри </w:t>
      </w:r>
      <w:proofErr w:type="spellStart"/>
      <w:r w:rsidRPr="007D1E0D">
        <w:rPr>
          <w:sz w:val="28"/>
          <w:szCs w:val="28"/>
        </w:rPr>
        <w:t>нейромереж</w:t>
      </w:r>
      <w:proofErr w:type="spellEnd"/>
      <w:r w:rsidRPr="007D1E0D">
        <w:rPr>
          <w:sz w:val="28"/>
          <w:szCs w:val="28"/>
        </w:rPr>
        <w:t xml:space="preserve"> знаходяться автоматично;</w:t>
      </w:r>
    </w:p>
    <w:p w:rsidR="00DB6474" w:rsidRPr="007D1E0D" w:rsidRDefault="00DB6474" w:rsidP="002A0A23">
      <w:pPr>
        <w:pStyle w:val="a4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7D1E0D">
        <w:rPr>
          <w:sz w:val="28"/>
          <w:szCs w:val="28"/>
        </w:rPr>
        <w:t>Гарантується знаходження найбільш точної або незміщеної моделі - метод не пропускає найкращого рішення під час перебору всіх варіантів (в заданому класі функцій);</w:t>
      </w:r>
    </w:p>
    <w:p w:rsidR="00DB6474" w:rsidRPr="007D1E0D" w:rsidRDefault="00DB6474" w:rsidP="002A0A23">
      <w:pPr>
        <w:pStyle w:val="a4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7D1E0D">
        <w:rPr>
          <w:sz w:val="28"/>
          <w:szCs w:val="28"/>
        </w:rPr>
        <w:t>Будь-які нелінійні функції або дії, які можуть мати вплив на вихідну змінну, використовуються як вхідні параметри;</w:t>
      </w:r>
    </w:p>
    <w:p w:rsidR="00DB6474" w:rsidRPr="007D1E0D" w:rsidRDefault="00DB6474" w:rsidP="002A0A23">
      <w:pPr>
        <w:pStyle w:val="a4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7D1E0D">
        <w:rPr>
          <w:sz w:val="28"/>
          <w:szCs w:val="28"/>
        </w:rPr>
        <w:t>Автоматично знаходить інтерпретуються взаємозв'язку в даних і вибирає ефективні вхідні змінні;</w:t>
      </w:r>
    </w:p>
    <w:p w:rsidR="00DB6474" w:rsidRPr="007D1E0D" w:rsidRDefault="00DB6474" w:rsidP="002A0A23">
      <w:pPr>
        <w:pStyle w:val="a4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7D1E0D">
        <w:rPr>
          <w:sz w:val="28"/>
          <w:szCs w:val="28"/>
        </w:rPr>
        <w:t xml:space="preserve">Переборні алгоритми </w:t>
      </w:r>
      <w:r w:rsidR="003C7A9F" w:rsidRPr="007D1E0D">
        <w:rPr>
          <w:sz w:val="28"/>
          <w:szCs w:val="28"/>
        </w:rPr>
        <w:t>МГОА</w:t>
      </w:r>
      <w:r w:rsidRPr="007D1E0D">
        <w:rPr>
          <w:sz w:val="28"/>
          <w:szCs w:val="28"/>
        </w:rPr>
        <w:t xml:space="preserve"> досить просто запрограмувати;</w:t>
      </w:r>
    </w:p>
    <w:p w:rsidR="00DB6474" w:rsidRPr="007D1E0D" w:rsidRDefault="00DB6474" w:rsidP="002A0A23">
      <w:pPr>
        <w:pStyle w:val="a4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7D1E0D">
        <w:rPr>
          <w:sz w:val="28"/>
          <w:szCs w:val="28"/>
        </w:rPr>
        <w:t>Метод використовує інформацію безпосередньо з вибірки даних і мінімізує вплив апріорних припущень автора про результати моделювання;</w:t>
      </w:r>
    </w:p>
    <w:p w:rsidR="00DB6474" w:rsidRPr="007D1E0D" w:rsidRDefault="00DB6474" w:rsidP="002A0A23">
      <w:pPr>
        <w:pStyle w:val="a4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7D1E0D">
        <w:rPr>
          <w:sz w:val="28"/>
          <w:szCs w:val="28"/>
        </w:rPr>
        <w:t xml:space="preserve">Підхід </w:t>
      </w:r>
      <w:r w:rsidR="003C7A9F" w:rsidRPr="007D1E0D">
        <w:rPr>
          <w:sz w:val="28"/>
          <w:szCs w:val="28"/>
        </w:rPr>
        <w:t>МГОА</w:t>
      </w:r>
      <w:r w:rsidRPr="007D1E0D">
        <w:rPr>
          <w:sz w:val="28"/>
          <w:szCs w:val="28"/>
        </w:rPr>
        <w:t xml:space="preserve"> використовується для підвищення точності інших алгоритмів моделювання;</w:t>
      </w:r>
    </w:p>
    <w:p w:rsidR="00DB6474" w:rsidRPr="007D1E0D" w:rsidRDefault="00DB6474" w:rsidP="002A0A23">
      <w:pPr>
        <w:pStyle w:val="a4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7D1E0D">
        <w:rPr>
          <w:sz w:val="28"/>
          <w:szCs w:val="28"/>
        </w:rPr>
        <w:t xml:space="preserve">Дає можливість відшукання незміщеної фізичної моделі об'єкта (закону чи </w:t>
      </w:r>
      <w:proofErr w:type="spellStart"/>
      <w:r w:rsidRPr="007D1E0D">
        <w:rPr>
          <w:sz w:val="28"/>
          <w:szCs w:val="28"/>
        </w:rPr>
        <w:t>кластеризації</w:t>
      </w:r>
      <w:proofErr w:type="spellEnd"/>
      <w:r w:rsidRPr="007D1E0D">
        <w:rPr>
          <w:sz w:val="28"/>
          <w:szCs w:val="28"/>
        </w:rPr>
        <w:t>) - однієї і тієї ж для всіх майбутніх вибірок.</w:t>
      </w:r>
    </w:p>
    <w:p w:rsidR="00DB6474" w:rsidRPr="007D1E0D" w:rsidRDefault="00DB6474" w:rsidP="002A0A23">
      <w:pPr>
        <w:spacing w:before="120" w:line="360" w:lineRule="auto"/>
        <w:ind w:firstLine="360"/>
        <w:jc w:val="both"/>
        <w:rPr>
          <w:sz w:val="28"/>
          <w:szCs w:val="28"/>
        </w:rPr>
      </w:pPr>
      <w:r w:rsidRPr="007D1E0D">
        <w:rPr>
          <w:sz w:val="28"/>
          <w:szCs w:val="28"/>
        </w:rPr>
        <w:t>З 1967 року було зроблено багато практичних застосувань підходу МГУА для моделювання економічних, фінансових, екологічних, медичних і військових об'єкт</w:t>
      </w:r>
      <w:r w:rsidR="003F506E" w:rsidRPr="007D1E0D">
        <w:rPr>
          <w:sz w:val="28"/>
          <w:szCs w:val="28"/>
        </w:rPr>
        <w:t>ів у всіх розвинених країнах</w:t>
      </w:r>
      <w:r w:rsidRPr="007D1E0D">
        <w:rPr>
          <w:sz w:val="28"/>
          <w:szCs w:val="28"/>
        </w:rPr>
        <w:t xml:space="preserve">. Метод широко застосовується у світі за допомогою розроблених в США компанією </w:t>
      </w:r>
      <w:proofErr w:type="spellStart"/>
      <w:r w:rsidRPr="007D1E0D">
        <w:rPr>
          <w:sz w:val="28"/>
          <w:szCs w:val="28"/>
        </w:rPr>
        <w:t>Ward</w:t>
      </w:r>
      <w:proofErr w:type="spellEnd"/>
      <w:r w:rsidRPr="007D1E0D">
        <w:rPr>
          <w:sz w:val="28"/>
          <w:szCs w:val="28"/>
        </w:rPr>
        <w:t xml:space="preserve"> </w:t>
      </w:r>
      <w:proofErr w:type="spellStart"/>
      <w:r w:rsidRPr="007D1E0D">
        <w:rPr>
          <w:sz w:val="28"/>
          <w:szCs w:val="28"/>
        </w:rPr>
        <w:t>Systems</w:t>
      </w:r>
      <w:proofErr w:type="spellEnd"/>
      <w:r w:rsidRPr="007D1E0D">
        <w:rPr>
          <w:sz w:val="28"/>
          <w:szCs w:val="28"/>
        </w:rPr>
        <w:t xml:space="preserve"> </w:t>
      </w:r>
      <w:proofErr w:type="spellStart"/>
      <w:r w:rsidRPr="007D1E0D">
        <w:rPr>
          <w:sz w:val="28"/>
          <w:szCs w:val="28"/>
        </w:rPr>
        <w:t>Group</w:t>
      </w:r>
      <w:proofErr w:type="spellEnd"/>
      <w:r w:rsidRPr="007D1E0D">
        <w:rPr>
          <w:sz w:val="28"/>
          <w:szCs w:val="28"/>
        </w:rPr>
        <w:t xml:space="preserve">, </w:t>
      </w:r>
      <w:proofErr w:type="spellStart"/>
      <w:r w:rsidRPr="007D1E0D">
        <w:rPr>
          <w:sz w:val="28"/>
          <w:szCs w:val="28"/>
        </w:rPr>
        <w:t>Іnc</w:t>
      </w:r>
      <w:proofErr w:type="spellEnd"/>
      <w:r w:rsidRPr="007D1E0D">
        <w:rPr>
          <w:sz w:val="28"/>
          <w:szCs w:val="28"/>
        </w:rPr>
        <w:t xml:space="preserve">. </w:t>
      </w:r>
      <w:r w:rsidRPr="007D1E0D">
        <w:rPr>
          <w:sz w:val="28"/>
          <w:szCs w:val="28"/>
        </w:rPr>
        <w:lastRenderedPageBreak/>
        <w:t xml:space="preserve">комерційного програмного пакету 'NeuroShell2', розробленого </w:t>
      </w:r>
      <w:proofErr w:type="spellStart"/>
      <w:r w:rsidRPr="007D1E0D">
        <w:rPr>
          <w:sz w:val="28"/>
          <w:szCs w:val="28"/>
        </w:rPr>
        <w:t>AbTech</w:t>
      </w:r>
      <w:proofErr w:type="spellEnd"/>
      <w:r w:rsidRPr="007D1E0D">
        <w:rPr>
          <w:sz w:val="28"/>
          <w:szCs w:val="28"/>
        </w:rPr>
        <w:t xml:space="preserve"> </w:t>
      </w:r>
      <w:proofErr w:type="spellStart"/>
      <w:r w:rsidRPr="007D1E0D">
        <w:rPr>
          <w:sz w:val="28"/>
          <w:szCs w:val="28"/>
        </w:rPr>
        <w:t>Corp</w:t>
      </w:r>
      <w:proofErr w:type="spellEnd"/>
      <w:r w:rsidRPr="007D1E0D">
        <w:rPr>
          <w:sz w:val="28"/>
          <w:szCs w:val="28"/>
        </w:rPr>
        <w:t xml:space="preserve">. </w:t>
      </w:r>
      <w:proofErr w:type="spellStart"/>
      <w:r w:rsidRPr="007D1E0D">
        <w:rPr>
          <w:sz w:val="28"/>
          <w:szCs w:val="28"/>
        </w:rPr>
        <w:t>'ModelQuest'</w:t>
      </w:r>
      <w:proofErr w:type="spellEnd"/>
      <w:r w:rsidRPr="007D1E0D">
        <w:rPr>
          <w:sz w:val="28"/>
          <w:szCs w:val="28"/>
        </w:rPr>
        <w:t xml:space="preserve">, </w:t>
      </w:r>
      <w:proofErr w:type="spellStart"/>
      <w:r w:rsidRPr="007D1E0D">
        <w:rPr>
          <w:sz w:val="28"/>
          <w:szCs w:val="28"/>
        </w:rPr>
        <w:t>Barron</w:t>
      </w:r>
      <w:proofErr w:type="spellEnd"/>
      <w:r w:rsidRPr="007D1E0D">
        <w:rPr>
          <w:sz w:val="28"/>
          <w:szCs w:val="28"/>
        </w:rPr>
        <w:t xml:space="preserve"> </w:t>
      </w:r>
      <w:proofErr w:type="spellStart"/>
      <w:r w:rsidRPr="007D1E0D">
        <w:rPr>
          <w:sz w:val="28"/>
          <w:szCs w:val="28"/>
        </w:rPr>
        <w:t>Assocіates</w:t>
      </w:r>
      <w:proofErr w:type="spellEnd"/>
      <w:r w:rsidRPr="007D1E0D">
        <w:rPr>
          <w:sz w:val="28"/>
          <w:szCs w:val="28"/>
        </w:rPr>
        <w:t xml:space="preserve"> </w:t>
      </w:r>
      <w:proofErr w:type="spellStart"/>
      <w:r w:rsidRPr="007D1E0D">
        <w:rPr>
          <w:sz w:val="28"/>
          <w:szCs w:val="28"/>
        </w:rPr>
        <w:t>Co</w:t>
      </w:r>
      <w:proofErr w:type="spellEnd"/>
      <w:r w:rsidRPr="007D1E0D">
        <w:rPr>
          <w:sz w:val="28"/>
          <w:szCs w:val="28"/>
        </w:rPr>
        <w:t xml:space="preserve">. 'ASPN', у Німеччині використовується </w:t>
      </w:r>
      <w:proofErr w:type="spellStart"/>
      <w:r w:rsidRPr="007D1E0D">
        <w:rPr>
          <w:sz w:val="28"/>
          <w:szCs w:val="28"/>
        </w:rPr>
        <w:t>'KnowledgeMіner'</w:t>
      </w:r>
      <w:proofErr w:type="spellEnd"/>
      <w:r w:rsidRPr="007D1E0D">
        <w:rPr>
          <w:sz w:val="28"/>
          <w:szCs w:val="28"/>
        </w:rPr>
        <w:t xml:space="preserve"> розроблений </w:t>
      </w:r>
      <w:proofErr w:type="spellStart"/>
      <w:r w:rsidRPr="007D1E0D">
        <w:rPr>
          <w:sz w:val="28"/>
          <w:szCs w:val="28"/>
        </w:rPr>
        <w:t>DeltaDesіgn</w:t>
      </w:r>
      <w:proofErr w:type="spellEnd"/>
      <w:r w:rsidRPr="007D1E0D">
        <w:rPr>
          <w:sz w:val="28"/>
          <w:szCs w:val="28"/>
        </w:rPr>
        <w:t xml:space="preserve"> </w:t>
      </w:r>
      <w:proofErr w:type="spellStart"/>
      <w:r w:rsidRPr="007D1E0D">
        <w:rPr>
          <w:sz w:val="28"/>
          <w:szCs w:val="28"/>
        </w:rPr>
        <w:t>Software</w:t>
      </w:r>
      <w:proofErr w:type="spellEnd"/>
      <w:r w:rsidRPr="007D1E0D">
        <w:rPr>
          <w:sz w:val="28"/>
          <w:szCs w:val="28"/>
        </w:rPr>
        <w:t xml:space="preserve"> і багатьох інших програмних продуктів, розроблених групами дослідників. Ці програми використовують алгоритми </w:t>
      </w:r>
      <w:r w:rsidR="003F506E" w:rsidRPr="007D1E0D">
        <w:rPr>
          <w:sz w:val="28"/>
          <w:szCs w:val="28"/>
        </w:rPr>
        <w:t xml:space="preserve">МГОА </w:t>
      </w:r>
      <w:r w:rsidRPr="007D1E0D">
        <w:rPr>
          <w:sz w:val="28"/>
          <w:szCs w:val="28"/>
        </w:rPr>
        <w:t>для аналізу та прогнозування різних складних систем. Бажано, щоб на Україні цей метод також використовувався також більш широко.</w:t>
      </w:r>
    </w:p>
    <w:p w:rsidR="00DB6474" w:rsidRPr="007D1E0D" w:rsidRDefault="00DB6474" w:rsidP="002A0A23">
      <w:pPr>
        <w:spacing w:before="120" w:line="360" w:lineRule="auto"/>
        <w:ind w:firstLine="360"/>
        <w:jc w:val="both"/>
        <w:rPr>
          <w:sz w:val="28"/>
          <w:szCs w:val="28"/>
        </w:rPr>
      </w:pPr>
      <w:r w:rsidRPr="007D1E0D">
        <w:rPr>
          <w:sz w:val="28"/>
          <w:szCs w:val="28"/>
        </w:rPr>
        <w:t>В економічній області, за роки досліджень метод було вдало застосовано, наприклад для:</w:t>
      </w:r>
    </w:p>
    <w:p w:rsidR="008F69AA" w:rsidRPr="007D1E0D" w:rsidRDefault="008F69AA" w:rsidP="002A0A23">
      <w:pPr>
        <w:pStyle w:val="a4"/>
        <w:numPr>
          <w:ilvl w:val="0"/>
          <w:numId w:val="9"/>
        </w:numPr>
        <w:spacing w:before="120" w:line="360" w:lineRule="auto"/>
        <w:jc w:val="both"/>
        <w:rPr>
          <w:sz w:val="28"/>
          <w:szCs w:val="28"/>
        </w:rPr>
      </w:pPr>
      <w:r w:rsidRPr="007D1E0D">
        <w:rPr>
          <w:sz w:val="28"/>
          <w:szCs w:val="28"/>
        </w:rPr>
        <w:t>Ідентифікації процесу інфляції економіки Великобританії;</w:t>
      </w:r>
    </w:p>
    <w:p w:rsidR="008F69AA" w:rsidRPr="007D1E0D" w:rsidRDefault="008F69AA" w:rsidP="002A0A23">
      <w:pPr>
        <w:pStyle w:val="a4"/>
        <w:numPr>
          <w:ilvl w:val="0"/>
          <w:numId w:val="9"/>
        </w:numPr>
        <w:spacing w:before="120" w:line="360" w:lineRule="auto"/>
        <w:jc w:val="both"/>
        <w:rPr>
          <w:sz w:val="28"/>
          <w:szCs w:val="28"/>
        </w:rPr>
      </w:pPr>
      <w:r w:rsidRPr="007D1E0D">
        <w:rPr>
          <w:sz w:val="28"/>
          <w:szCs w:val="28"/>
        </w:rPr>
        <w:t>Моделювання економіки Великобританії для відновлення основних керуючих закономірностей у системі;</w:t>
      </w:r>
    </w:p>
    <w:p w:rsidR="008F69AA" w:rsidRPr="007D1E0D" w:rsidRDefault="008F69AA" w:rsidP="002A0A23">
      <w:pPr>
        <w:pStyle w:val="a4"/>
        <w:numPr>
          <w:ilvl w:val="0"/>
          <w:numId w:val="9"/>
        </w:numPr>
        <w:spacing w:before="120" w:line="360" w:lineRule="auto"/>
        <w:jc w:val="both"/>
        <w:rPr>
          <w:sz w:val="28"/>
          <w:szCs w:val="28"/>
        </w:rPr>
      </w:pPr>
      <w:r w:rsidRPr="007D1E0D">
        <w:rPr>
          <w:sz w:val="28"/>
          <w:szCs w:val="28"/>
        </w:rPr>
        <w:t>Аналізу та прогнозу показників економічних процесів в НДР і Болгарії;</w:t>
      </w:r>
    </w:p>
    <w:p w:rsidR="008F69AA" w:rsidRPr="007D1E0D" w:rsidRDefault="008F69AA" w:rsidP="002A0A23">
      <w:pPr>
        <w:pStyle w:val="a4"/>
        <w:numPr>
          <w:ilvl w:val="0"/>
          <w:numId w:val="9"/>
        </w:numPr>
        <w:spacing w:before="120" w:line="360" w:lineRule="auto"/>
        <w:jc w:val="both"/>
        <w:rPr>
          <w:sz w:val="28"/>
          <w:szCs w:val="28"/>
        </w:rPr>
      </w:pPr>
      <w:r w:rsidRPr="007D1E0D">
        <w:rPr>
          <w:sz w:val="28"/>
          <w:szCs w:val="28"/>
        </w:rPr>
        <w:t>Прогнозу та оцінки головних діючих факторів в економіці США;</w:t>
      </w:r>
    </w:p>
    <w:p w:rsidR="008F69AA" w:rsidRPr="007D1E0D" w:rsidRDefault="008F69AA" w:rsidP="002A0A23">
      <w:pPr>
        <w:pStyle w:val="a4"/>
        <w:numPr>
          <w:ilvl w:val="0"/>
          <w:numId w:val="9"/>
        </w:numPr>
        <w:spacing w:before="120" w:line="360" w:lineRule="auto"/>
        <w:jc w:val="both"/>
        <w:rPr>
          <w:sz w:val="28"/>
          <w:szCs w:val="28"/>
        </w:rPr>
      </w:pPr>
      <w:r w:rsidRPr="007D1E0D">
        <w:rPr>
          <w:sz w:val="28"/>
          <w:szCs w:val="28"/>
        </w:rPr>
        <w:t>Оптимізації за сценарієм 'якщо щось' і нормативного прогнозування курсу долара в період Перської нафтової кризи;</w:t>
      </w:r>
    </w:p>
    <w:p w:rsidR="008F69AA" w:rsidRPr="007D1E0D" w:rsidRDefault="008F69AA" w:rsidP="002A0A23">
      <w:pPr>
        <w:pStyle w:val="a4"/>
        <w:numPr>
          <w:ilvl w:val="0"/>
          <w:numId w:val="9"/>
        </w:numPr>
        <w:spacing w:before="120" w:line="360" w:lineRule="auto"/>
        <w:jc w:val="both"/>
        <w:rPr>
          <w:sz w:val="28"/>
          <w:szCs w:val="28"/>
        </w:rPr>
      </w:pPr>
      <w:r w:rsidRPr="007D1E0D">
        <w:rPr>
          <w:sz w:val="28"/>
          <w:szCs w:val="28"/>
        </w:rPr>
        <w:t>Прогнозування індексів біржового ринку в Нью-Йорку;</w:t>
      </w:r>
    </w:p>
    <w:p w:rsidR="008F69AA" w:rsidRPr="007D1E0D" w:rsidRDefault="008F69AA" w:rsidP="002A0A23">
      <w:pPr>
        <w:pStyle w:val="a4"/>
        <w:numPr>
          <w:ilvl w:val="0"/>
          <w:numId w:val="9"/>
        </w:numPr>
        <w:spacing w:before="120" w:line="360" w:lineRule="auto"/>
        <w:jc w:val="both"/>
        <w:rPr>
          <w:sz w:val="28"/>
          <w:szCs w:val="28"/>
        </w:rPr>
      </w:pPr>
      <w:r w:rsidRPr="007D1E0D">
        <w:rPr>
          <w:sz w:val="28"/>
          <w:szCs w:val="28"/>
        </w:rPr>
        <w:t>Оптимізації індексів світової динаміки;</w:t>
      </w:r>
    </w:p>
    <w:p w:rsidR="008F69AA" w:rsidRPr="007D1E0D" w:rsidRDefault="008F69AA" w:rsidP="002A0A23">
      <w:pPr>
        <w:pStyle w:val="a4"/>
        <w:numPr>
          <w:ilvl w:val="0"/>
          <w:numId w:val="9"/>
        </w:numPr>
        <w:spacing w:before="120" w:line="360" w:lineRule="auto"/>
        <w:jc w:val="both"/>
        <w:rPr>
          <w:sz w:val="28"/>
          <w:szCs w:val="28"/>
        </w:rPr>
      </w:pPr>
      <w:r w:rsidRPr="007D1E0D">
        <w:rPr>
          <w:sz w:val="28"/>
          <w:szCs w:val="28"/>
        </w:rPr>
        <w:t>Оптимізації портфеля акцій на Франкфуртській біржі;</w:t>
      </w:r>
    </w:p>
    <w:p w:rsidR="008F69AA" w:rsidRPr="007D1E0D" w:rsidRDefault="008F69AA" w:rsidP="002A0A23">
      <w:pPr>
        <w:pStyle w:val="a4"/>
        <w:numPr>
          <w:ilvl w:val="0"/>
          <w:numId w:val="9"/>
        </w:numPr>
        <w:spacing w:before="120" w:line="360" w:lineRule="auto"/>
        <w:jc w:val="both"/>
        <w:rPr>
          <w:sz w:val="28"/>
          <w:szCs w:val="28"/>
        </w:rPr>
      </w:pPr>
      <w:r w:rsidRPr="007D1E0D">
        <w:rPr>
          <w:sz w:val="28"/>
          <w:szCs w:val="28"/>
        </w:rPr>
        <w:t>Нормативного прогнозування процесів у макроекономіці України.</w:t>
      </w:r>
    </w:p>
    <w:p w:rsidR="008F69AA" w:rsidRPr="007D1E0D" w:rsidRDefault="008F69AA" w:rsidP="002A0A23">
      <w:pPr>
        <w:pStyle w:val="3"/>
        <w:keepNext w:val="0"/>
        <w:numPr>
          <w:ilvl w:val="12"/>
          <w:numId w:val="0"/>
        </w:numPr>
        <w:spacing w:before="120" w:line="360" w:lineRule="auto"/>
        <w:ind w:firstLine="360"/>
        <w:jc w:val="both"/>
        <w:rPr>
          <w:rFonts w:ascii="Times New Roman" w:hAnsi="Times New Roman"/>
          <w:b w:val="0"/>
          <w:i w:val="0"/>
          <w:sz w:val="28"/>
          <w:szCs w:val="28"/>
        </w:rPr>
      </w:pPr>
      <w:r w:rsidRPr="007D1E0D">
        <w:rPr>
          <w:rFonts w:ascii="Times New Roman" w:hAnsi="Times New Roman"/>
          <w:b w:val="0"/>
          <w:i w:val="0"/>
          <w:sz w:val="28"/>
          <w:szCs w:val="28"/>
        </w:rPr>
        <w:t xml:space="preserve">Останні розробки </w:t>
      </w:r>
      <w:r w:rsidR="004200E3" w:rsidRPr="007D1E0D">
        <w:rPr>
          <w:rFonts w:ascii="Times New Roman" w:hAnsi="Times New Roman"/>
          <w:b w:val="0"/>
          <w:i w:val="0"/>
          <w:sz w:val="28"/>
          <w:szCs w:val="28"/>
        </w:rPr>
        <w:t>МГОА</w:t>
      </w:r>
      <w:r w:rsidR="004200E3" w:rsidRPr="007D1E0D">
        <w:rPr>
          <w:rFonts w:ascii="Times New Roman" w:hAnsi="Times New Roman"/>
          <w:sz w:val="28"/>
          <w:szCs w:val="28"/>
        </w:rPr>
        <w:t xml:space="preserve"> </w:t>
      </w:r>
      <w:r w:rsidRPr="007D1E0D">
        <w:rPr>
          <w:rFonts w:ascii="Times New Roman" w:hAnsi="Times New Roman"/>
          <w:b w:val="0"/>
          <w:i w:val="0"/>
          <w:sz w:val="28"/>
          <w:szCs w:val="28"/>
        </w:rPr>
        <w:t>привели до створення експертних систем на основі нормативного прогнозування систем (за сценарієм "якщо щось") і оптимізації управління за допомогою алгоритмів спрощеного лінійного програмування і нейромереж з активними нейронами. У таких нейросетях окремі алгоритми моделювання використовуються як нейрони в многорядной нейромережі. Це дає можливість підвищити точність прогнозу, апроксимації або розпізнавання образів вище меж, які досягаються звичайними нейросетями з простими нейронами або звичайними статистичними методами.</w:t>
      </w:r>
    </w:p>
    <w:p w:rsidR="008F69AA" w:rsidRPr="007D1E0D" w:rsidRDefault="008F69AA" w:rsidP="002A0A23">
      <w:pPr>
        <w:pStyle w:val="3"/>
        <w:numPr>
          <w:ilvl w:val="12"/>
          <w:numId w:val="0"/>
        </w:numPr>
        <w:spacing w:before="120" w:line="360" w:lineRule="auto"/>
        <w:ind w:firstLine="360"/>
        <w:jc w:val="both"/>
        <w:rPr>
          <w:rFonts w:ascii="Times New Roman" w:hAnsi="Times New Roman"/>
          <w:b w:val="0"/>
          <w:sz w:val="28"/>
          <w:szCs w:val="28"/>
          <w:lang w:val="uk-UA"/>
        </w:rPr>
      </w:pPr>
      <w:r w:rsidRPr="007D1E0D">
        <w:rPr>
          <w:rFonts w:ascii="Times New Roman" w:hAnsi="Times New Roman"/>
          <w:b w:val="0"/>
          <w:sz w:val="28"/>
          <w:szCs w:val="28"/>
        </w:rPr>
        <w:lastRenderedPageBreak/>
        <w:t>Опис методу</w:t>
      </w:r>
      <w:r w:rsidRPr="007D1E0D">
        <w:rPr>
          <w:rFonts w:ascii="Times New Roman" w:hAnsi="Times New Roman"/>
          <w:b w:val="0"/>
          <w:sz w:val="28"/>
          <w:szCs w:val="28"/>
          <w:lang w:val="uk-UA"/>
        </w:rPr>
        <w:t>.</w:t>
      </w:r>
    </w:p>
    <w:p w:rsidR="00B3347A" w:rsidRPr="007D1E0D" w:rsidRDefault="008F69AA" w:rsidP="002A0A23">
      <w:pPr>
        <w:spacing w:before="120" w:line="360" w:lineRule="auto"/>
        <w:ind w:firstLine="360"/>
        <w:jc w:val="both"/>
        <w:rPr>
          <w:sz w:val="28"/>
          <w:szCs w:val="28"/>
        </w:rPr>
      </w:pPr>
      <w:r w:rsidRPr="007D1E0D">
        <w:rPr>
          <w:sz w:val="28"/>
          <w:szCs w:val="28"/>
        </w:rPr>
        <w:t>Було надруковано багато статей, понад 40 книг і монографій та захищено більше 230 дисертацій, присвячених теорії методів групової Урахування Аргументів (</w:t>
      </w:r>
      <w:r w:rsidR="006149DB" w:rsidRPr="007D1E0D">
        <w:rPr>
          <w:sz w:val="28"/>
          <w:szCs w:val="28"/>
        </w:rPr>
        <w:t>МГОА</w:t>
      </w:r>
      <w:r w:rsidRPr="007D1E0D">
        <w:rPr>
          <w:sz w:val="28"/>
          <w:szCs w:val="28"/>
        </w:rPr>
        <w:t>) і його застосування. Досить загальна постановка задачі структурно-параметричної ідентифікації, або побудови моделей за експериментальними даними, може бути зведена до пошуку екстремуму деякого критерію CR на безлічі різних моделей</w:t>
      </w:r>
      <w:r w:rsidRPr="007D1E0D">
        <w:rPr>
          <w:sz w:val="28"/>
          <w:szCs w:val="28"/>
          <w:vertAlign w:val="subscript"/>
        </w:rPr>
        <w:t xml:space="preserve"> </w:t>
      </w:r>
      <w:r w:rsidR="00B3347A" w:rsidRPr="007D1E0D">
        <w:rPr>
          <w:sz w:val="28"/>
          <w:szCs w:val="28"/>
          <w:vertAlign w:val="subscript"/>
        </w:rPr>
        <w:object w:dxaOrig="2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5.75pt" o:ole="">
            <v:imagedata r:id="rId6" o:title=""/>
          </v:shape>
          <o:OLEObject Type="Embed" ProgID="Equation.3" ShapeID="_x0000_i1025" DrawAspect="Content" ObjectID="_1480170999" r:id="rId7"/>
        </w:object>
      </w:r>
      <w:r w:rsidR="00B3347A" w:rsidRPr="007D1E0D">
        <w:rPr>
          <w:sz w:val="28"/>
          <w:szCs w:val="28"/>
        </w:rPr>
        <w:t>:</w:t>
      </w:r>
    </w:p>
    <w:p w:rsidR="00B3347A" w:rsidRPr="007D1E0D" w:rsidRDefault="00B3347A" w:rsidP="002A0A23">
      <w:pPr>
        <w:pStyle w:val="21"/>
        <w:tabs>
          <w:tab w:val="right" w:pos="8460"/>
        </w:tabs>
        <w:spacing w:after="0" w:line="360" w:lineRule="auto"/>
        <w:ind w:left="0" w:firstLine="3402"/>
        <w:rPr>
          <w:rFonts w:ascii="Times New Roman" w:hAnsi="Times New Roman"/>
          <w:sz w:val="28"/>
          <w:szCs w:val="28"/>
          <w:lang w:val="uk-UA"/>
        </w:rPr>
      </w:pPr>
      <w:r w:rsidRPr="007D1E0D">
        <w:rPr>
          <w:rFonts w:ascii="Times New Roman" w:hAnsi="Times New Roman"/>
          <w:position w:val="-22"/>
          <w:sz w:val="28"/>
          <w:szCs w:val="28"/>
          <w:vertAlign w:val="subscript"/>
        </w:rPr>
        <w:object w:dxaOrig="1939" w:dyaOrig="480">
          <v:shape id="_x0000_i1026" type="#_x0000_t75" style="width:96.75pt;height:24pt" o:ole="">
            <v:imagedata r:id="rId8" o:title=""/>
          </v:shape>
          <o:OLEObject Type="Embed" ProgID="Equation.3" ShapeID="_x0000_i1026" DrawAspect="Content" ObjectID="_1480171000" r:id="rId9"/>
        </w:object>
      </w:r>
      <w:r w:rsidRPr="007D1E0D">
        <w:rPr>
          <w:rFonts w:ascii="Times New Roman" w:hAnsi="Times New Roman"/>
          <w:sz w:val="28"/>
          <w:szCs w:val="28"/>
          <w:lang w:val="uk-UA"/>
        </w:rPr>
        <w:tab/>
        <w:t>(1)</w:t>
      </w:r>
    </w:p>
    <w:p w:rsidR="00B3347A" w:rsidRPr="007D1E0D" w:rsidRDefault="00E17FE2" w:rsidP="002A0A23">
      <w:pPr>
        <w:pStyle w:val="21"/>
        <w:spacing w:after="0" w:line="360" w:lineRule="auto"/>
        <w:ind w:left="0" w:firstLine="425"/>
        <w:rPr>
          <w:rFonts w:ascii="Times New Roman" w:hAnsi="Times New Roman"/>
          <w:sz w:val="28"/>
          <w:szCs w:val="28"/>
        </w:rPr>
      </w:pPr>
      <w:r w:rsidRPr="007D1E0D">
        <w:rPr>
          <w:rFonts w:ascii="Times New Roman" w:hAnsi="Times New Roman"/>
          <w:sz w:val="28"/>
          <w:szCs w:val="28"/>
          <w:lang w:val="uk-UA"/>
        </w:rPr>
        <w:t>Очевидно, що (1) не містить вичерпної формулювання завдання, тому додатково необхідно: задати вид і обсяг вихідної інформації; вказати клас базисних функцій (операторів), з яких формується безліч</w:t>
      </w:r>
      <w:r w:rsidRPr="007D1E0D"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 </w:t>
      </w:r>
      <w:r w:rsidR="00B3347A" w:rsidRPr="007D1E0D">
        <w:rPr>
          <w:rFonts w:ascii="Times New Roman" w:hAnsi="Times New Roman"/>
          <w:position w:val="-6"/>
          <w:sz w:val="28"/>
          <w:szCs w:val="28"/>
          <w:vertAlign w:val="subscript"/>
        </w:rPr>
        <w:object w:dxaOrig="240" w:dyaOrig="279">
          <v:shape id="_x0000_i1027" type="#_x0000_t75" style="width:12pt;height:14.25pt" o:ole="">
            <v:imagedata r:id="rId10" o:title=""/>
          </v:shape>
          <o:OLEObject Type="Embed" ProgID="Equation.3" ShapeID="_x0000_i1027" DrawAspect="Content" ObjectID="_1480171001" r:id="rId11"/>
        </w:object>
      </w:r>
      <w:r w:rsidR="00B3347A" w:rsidRPr="007D1E0D">
        <w:rPr>
          <w:rFonts w:ascii="Times New Roman" w:hAnsi="Times New Roman"/>
          <w:sz w:val="28"/>
          <w:szCs w:val="28"/>
          <w:lang w:val="uk-UA"/>
        </w:rPr>
        <w:t xml:space="preserve"> ; </w:t>
      </w:r>
      <w:r w:rsidRPr="007D1E0D">
        <w:rPr>
          <w:rFonts w:ascii="Times New Roman" w:hAnsi="Times New Roman"/>
          <w:sz w:val="28"/>
          <w:szCs w:val="28"/>
          <w:lang w:val="uk-UA"/>
        </w:rPr>
        <w:t xml:space="preserve">визначити спосіб генерації моделей </w:t>
      </w:r>
      <w:r w:rsidR="00B3347A" w:rsidRPr="007D1E0D">
        <w:rPr>
          <w:rFonts w:ascii="Times New Roman" w:hAnsi="Times New Roman"/>
          <w:i/>
          <w:sz w:val="28"/>
          <w:szCs w:val="28"/>
        </w:rPr>
        <w:t>f</w:t>
      </w:r>
      <w:r w:rsidR="00B3347A" w:rsidRPr="007D1E0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D1E0D">
        <w:rPr>
          <w:rFonts w:ascii="Times New Roman" w:hAnsi="Times New Roman"/>
          <w:sz w:val="28"/>
          <w:szCs w:val="28"/>
          <w:lang w:val="uk-UA"/>
        </w:rPr>
        <w:t xml:space="preserve">разом з методом оцінювання параметрів; вибрати критерій порівняння моделей; вказати метод мінімізації </w:t>
      </w:r>
      <w:r w:rsidR="00B3347A" w:rsidRPr="007D1E0D">
        <w:rPr>
          <w:rFonts w:ascii="Times New Roman" w:hAnsi="Times New Roman"/>
          <w:i/>
          <w:sz w:val="28"/>
          <w:szCs w:val="28"/>
        </w:rPr>
        <w:t>CR</w:t>
      </w:r>
      <w:r w:rsidR="00B3347A" w:rsidRPr="007D1E0D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7D1E0D">
        <w:rPr>
          <w:rFonts w:ascii="Times New Roman" w:hAnsi="Times New Roman"/>
          <w:sz w:val="28"/>
          <w:szCs w:val="28"/>
        </w:rPr>
        <w:t>Уточнимо</w:t>
      </w:r>
      <w:proofErr w:type="spellEnd"/>
      <w:r w:rsidRPr="007D1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1E0D">
        <w:rPr>
          <w:rFonts w:ascii="Times New Roman" w:hAnsi="Times New Roman"/>
          <w:sz w:val="28"/>
          <w:szCs w:val="28"/>
        </w:rPr>
        <w:t>цю</w:t>
      </w:r>
      <w:proofErr w:type="spellEnd"/>
      <w:r w:rsidRPr="007D1E0D">
        <w:rPr>
          <w:rFonts w:ascii="Times New Roman" w:hAnsi="Times New Roman"/>
          <w:sz w:val="28"/>
          <w:szCs w:val="28"/>
        </w:rPr>
        <w:t xml:space="preserve"> постановку, припустивши, </w:t>
      </w:r>
      <w:proofErr w:type="spellStart"/>
      <w:r w:rsidRPr="007D1E0D">
        <w:rPr>
          <w:rFonts w:ascii="Times New Roman" w:hAnsi="Times New Roman"/>
          <w:sz w:val="28"/>
          <w:szCs w:val="28"/>
        </w:rPr>
        <w:t>що</w:t>
      </w:r>
      <w:proofErr w:type="spellEnd"/>
      <w:r w:rsidRPr="007D1E0D">
        <w:rPr>
          <w:rFonts w:ascii="Times New Roman" w:hAnsi="Times New Roman"/>
          <w:sz w:val="28"/>
          <w:szCs w:val="28"/>
        </w:rPr>
        <w:t xml:space="preserve"> задана </w:t>
      </w:r>
      <w:proofErr w:type="spellStart"/>
      <w:r w:rsidRPr="007D1E0D">
        <w:rPr>
          <w:rFonts w:ascii="Times New Roman" w:hAnsi="Times New Roman"/>
          <w:sz w:val="28"/>
          <w:szCs w:val="28"/>
        </w:rPr>
        <w:t>вибірка</w:t>
      </w:r>
      <w:proofErr w:type="spellEnd"/>
      <w:r w:rsidRPr="007D1E0D">
        <w:rPr>
          <w:rFonts w:ascii="Times New Roman" w:hAnsi="Times New Roman"/>
          <w:sz w:val="28"/>
          <w:szCs w:val="28"/>
        </w:rPr>
        <w:t xml:space="preserve"> </w:t>
      </w:r>
      <w:r w:rsidR="00B3347A" w:rsidRPr="007D1E0D">
        <w:rPr>
          <w:rFonts w:ascii="Times New Roman" w:hAnsi="Times New Roman"/>
          <w:i/>
          <w:sz w:val="28"/>
          <w:szCs w:val="28"/>
        </w:rPr>
        <w:t>W=[</w:t>
      </w:r>
      <w:proofErr w:type="spellStart"/>
      <w:r w:rsidR="00B3347A" w:rsidRPr="007D1E0D">
        <w:rPr>
          <w:rFonts w:ascii="Times New Roman" w:hAnsi="Times New Roman"/>
          <w:i/>
          <w:sz w:val="28"/>
          <w:szCs w:val="28"/>
        </w:rPr>
        <w:t>Xy</w:t>
      </w:r>
      <w:proofErr w:type="spellEnd"/>
      <w:r w:rsidR="00B3347A" w:rsidRPr="007D1E0D">
        <w:rPr>
          <w:rFonts w:ascii="Times New Roman" w:hAnsi="Times New Roman"/>
          <w:i/>
          <w:sz w:val="28"/>
          <w:szCs w:val="28"/>
        </w:rPr>
        <w:t>],</w:t>
      </w:r>
      <w:r w:rsidR="00B3347A" w:rsidRPr="007D1E0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7D1E0D">
        <w:rPr>
          <w:rFonts w:ascii="Times New Roman" w:hAnsi="Times New Roman"/>
          <w:sz w:val="28"/>
          <w:szCs w:val="28"/>
        </w:rPr>
        <w:t>містить</w:t>
      </w:r>
      <w:proofErr w:type="spellEnd"/>
      <w:proofErr w:type="gramEnd"/>
      <w:r w:rsidRPr="007D1E0D">
        <w:rPr>
          <w:rFonts w:ascii="Times New Roman" w:hAnsi="Times New Roman"/>
          <w:sz w:val="28"/>
          <w:szCs w:val="28"/>
        </w:rPr>
        <w:t xml:space="preserve"> n </w:t>
      </w:r>
      <w:proofErr w:type="spellStart"/>
      <w:r w:rsidRPr="007D1E0D">
        <w:rPr>
          <w:rFonts w:ascii="Times New Roman" w:hAnsi="Times New Roman"/>
          <w:sz w:val="28"/>
          <w:szCs w:val="28"/>
        </w:rPr>
        <w:t>точок</w:t>
      </w:r>
      <w:proofErr w:type="spellEnd"/>
      <w:r w:rsidRPr="007D1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1E0D">
        <w:rPr>
          <w:rFonts w:ascii="Times New Roman" w:hAnsi="Times New Roman"/>
          <w:sz w:val="28"/>
          <w:szCs w:val="28"/>
        </w:rPr>
        <w:t>спостережень</w:t>
      </w:r>
      <w:proofErr w:type="spellEnd"/>
      <w:r w:rsidRPr="007D1E0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D1E0D">
        <w:rPr>
          <w:rFonts w:ascii="Times New Roman" w:hAnsi="Times New Roman"/>
          <w:sz w:val="28"/>
          <w:szCs w:val="28"/>
        </w:rPr>
        <w:t>що</w:t>
      </w:r>
      <w:proofErr w:type="spellEnd"/>
      <w:r w:rsidRPr="007D1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1E0D">
        <w:rPr>
          <w:rFonts w:ascii="Times New Roman" w:hAnsi="Times New Roman"/>
          <w:sz w:val="28"/>
          <w:szCs w:val="28"/>
        </w:rPr>
        <w:t>утворюють</w:t>
      </w:r>
      <w:proofErr w:type="spellEnd"/>
      <w:r w:rsidRPr="007D1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1E0D">
        <w:rPr>
          <w:rFonts w:ascii="Times New Roman" w:hAnsi="Times New Roman"/>
          <w:sz w:val="28"/>
          <w:szCs w:val="28"/>
        </w:rPr>
        <w:t>матрицю</w:t>
      </w:r>
      <w:proofErr w:type="spellEnd"/>
      <w:r w:rsidRPr="007D1E0D">
        <w:rPr>
          <w:rFonts w:ascii="Times New Roman" w:hAnsi="Times New Roman"/>
          <w:sz w:val="28"/>
          <w:szCs w:val="28"/>
        </w:rPr>
        <w:t xml:space="preserve"> </w:t>
      </w:r>
      <w:r w:rsidR="00B3347A" w:rsidRPr="007D1E0D">
        <w:rPr>
          <w:rFonts w:ascii="Times New Roman" w:hAnsi="Times New Roman"/>
          <w:i/>
          <w:sz w:val="28"/>
          <w:szCs w:val="28"/>
        </w:rPr>
        <w:t xml:space="preserve">X </w:t>
      </w:r>
      <w:r w:rsidR="00B3347A" w:rsidRPr="007D1E0D">
        <w:rPr>
          <w:rFonts w:ascii="Times New Roman" w:hAnsi="Times New Roman"/>
          <w:i/>
          <w:sz w:val="28"/>
          <w:szCs w:val="28"/>
        </w:rPr>
        <w:sym w:font="Symbol" w:char="F03D"/>
      </w:r>
      <w:r w:rsidR="00B3347A" w:rsidRPr="007D1E0D">
        <w:rPr>
          <w:rFonts w:ascii="Times New Roman" w:hAnsi="Times New Roman"/>
          <w:i/>
          <w:sz w:val="28"/>
          <w:szCs w:val="28"/>
        </w:rPr>
        <w:t xml:space="preserve"> {</w:t>
      </w:r>
      <w:proofErr w:type="spellStart"/>
      <w:r w:rsidR="00B3347A" w:rsidRPr="007D1E0D">
        <w:rPr>
          <w:rFonts w:ascii="Times New Roman" w:hAnsi="Times New Roman"/>
          <w:i/>
          <w:sz w:val="28"/>
          <w:szCs w:val="28"/>
        </w:rPr>
        <w:t>x</w:t>
      </w:r>
      <w:r w:rsidR="00B3347A" w:rsidRPr="007D1E0D">
        <w:rPr>
          <w:rFonts w:ascii="Times New Roman" w:hAnsi="Times New Roman"/>
          <w:i/>
          <w:sz w:val="28"/>
          <w:szCs w:val="28"/>
          <w:vertAlign w:val="subscript"/>
        </w:rPr>
        <w:t>ij</w:t>
      </w:r>
      <w:proofErr w:type="spellEnd"/>
      <w:r w:rsidR="00B3347A" w:rsidRPr="007D1E0D">
        <w:rPr>
          <w:rFonts w:ascii="Times New Roman" w:hAnsi="Times New Roman"/>
          <w:i/>
          <w:sz w:val="28"/>
          <w:szCs w:val="28"/>
        </w:rPr>
        <w:t>, i</w:t>
      </w:r>
      <w:r w:rsidR="00B3347A" w:rsidRPr="007D1E0D">
        <w:rPr>
          <w:rFonts w:ascii="Times New Roman" w:hAnsi="Times New Roman"/>
          <w:i/>
          <w:sz w:val="28"/>
          <w:szCs w:val="28"/>
        </w:rPr>
        <w:sym w:font="Symbol" w:char="F03D"/>
      </w:r>
      <w:r w:rsidR="00B3347A" w:rsidRPr="007D1E0D">
        <w:rPr>
          <w:rFonts w:ascii="Times New Roman" w:hAnsi="Times New Roman"/>
          <w:i/>
          <w:sz w:val="28"/>
          <w:szCs w:val="28"/>
        </w:rPr>
        <w:t>1,...,n; j</w:t>
      </w:r>
      <w:r w:rsidR="00B3347A" w:rsidRPr="007D1E0D">
        <w:rPr>
          <w:rFonts w:ascii="Times New Roman" w:hAnsi="Times New Roman"/>
          <w:i/>
          <w:sz w:val="28"/>
          <w:szCs w:val="28"/>
        </w:rPr>
        <w:sym w:font="Symbol" w:char="F03D"/>
      </w:r>
      <w:r w:rsidR="00B3347A" w:rsidRPr="007D1E0D">
        <w:rPr>
          <w:rFonts w:ascii="Times New Roman" w:hAnsi="Times New Roman"/>
          <w:i/>
          <w:sz w:val="28"/>
          <w:szCs w:val="28"/>
        </w:rPr>
        <w:t>1,...,m}</w:t>
      </w:r>
      <w:r w:rsidRPr="007D1E0D">
        <w:rPr>
          <w:rFonts w:ascii="Times New Roman" w:hAnsi="Times New Roman"/>
          <w:sz w:val="28"/>
          <w:szCs w:val="28"/>
        </w:rPr>
        <w:t xml:space="preserve"> і</w:t>
      </w:r>
      <w:r w:rsidR="00B3347A" w:rsidRPr="007D1E0D">
        <w:rPr>
          <w:rFonts w:ascii="Times New Roman" w:hAnsi="Times New Roman"/>
          <w:sz w:val="28"/>
          <w:szCs w:val="28"/>
        </w:rPr>
        <w:t xml:space="preserve"> вектор </w:t>
      </w:r>
      <w:r w:rsidR="00B3347A" w:rsidRPr="007D1E0D">
        <w:rPr>
          <w:rFonts w:ascii="Times New Roman" w:hAnsi="Times New Roman"/>
          <w:i/>
          <w:sz w:val="28"/>
          <w:szCs w:val="28"/>
        </w:rPr>
        <w:t xml:space="preserve">y </w:t>
      </w:r>
      <w:r w:rsidR="00B3347A" w:rsidRPr="007D1E0D">
        <w:rPr>
          <w:rFonts w:ascii="Times New Roman" w:hAnsi="Times New Roman"/>
          <w:i/>
          <w:sz w:val="28"/>
          <w:szCs w:val="28"/>
        </w:rPr>
        <w:sym w:font="Symbol" w:char="F03D"/>
      </w:r>
      <w:r w:rsidR="00B3347A" w:rsidRPr="007D1E0D">
        <w:rPr>
          <w:rFonts w:ascii="Times New Roman" w:hAnsi="Times New Roman"/>
          <w:i/>
          <w:sz w:val="28"/>
          <w:szCs w:val="28"/>
        </w:rPr>
        <w:t xml:space="preserve"> (y</w:t>
      </w:r>
      <w:r w:rsidR="00B3347A" w:rsidRPr="007D1E0D">
        <w:rPr>
          <w:rFonts w:ascii="Times New Roman" w:hAnsi="Times New Roman"/>
          <w:i/>
          <w:sz w:val="28"/>
          <w:szCs w:val="28"/>
          <w:vertAlign w:val="subscript"/>
        </w:rPr>
        <w:t>1</w:t>
      </w:r>
      <w:r w:rsidR="00B3347A" w:rsidRPr="007D1E0D">
        <w:rPr>
          <w:rFonts w:ascii="Times New Roman" w:hAnsi="Times New Roman"/>
          <w:i/>
          <w:sz w:val="28"/>
          <w:szCs w:val="28"/>
        </w:rPr>
        <w:t>...</w:t>
      </w:r>
      <w:proofErr w:type="spellStart"/>
      <w:r w:rsidR="00B3347A" w:rsidRPr="007D1E0D">
        <w:rPr>
          <w:rFonts w:ascii="Times New Roman" w:hAnsi="Times New Roman"/>
          <w:i/>
          <w:sz w:val="28"/>
          <w:szCs w:val="28"/>
        </w:rPr>
        <w:t>y</w:t>
      </w:r>
      <w:r w:rsidR="00B3347A" w:rsidRPr="007D1E0D">
        <w:rPr>
          <w:rFonts w:ascii="Times New Roman" w:hAnsi="Times New Roman"/>
          <w:i/>
          <w:sz w:val="28"/>
          <w:szCs w:val="28"/>
          <w:vertAlign w:val="subscript"/>
        </w:rPr>
        <w:t>m</w:t>
      </w:r>
      <w:proofErr w:type="spellEnd"/>
      <w:r w:rsidR="00B3347A" w:rsidRPr="007D1E0D">
        <w:rPr>
          <w:rFonts w:ascii="Times New Roman" w:hAnsi="Times New Roman"/>
          <w:i/>
          <w:sz w:val="28"/>
          <w:szCs w:val="28"/>
        </w:rPr>
        <w:t>)</w:t>
      </w:r>
      <w:r w:rsidR="00B3347A" w:rsidRPr="007D1E0D">
        <w:rPr>
          <w:rFonts w:ascii="Times New Roman" w:hAnsi="Times New Roman"/>
          <w:i/>
          <w:sz w:val="28"/>
          <w:szCs w:val="28"/>
          <w:vertAlign w:val="superscript"/>
        </w:rPr>
        <w:t>T</w:t>
      </w:r>
      <w:r w:rsidRPr="007D1E0D">
        <w:rPr>
          <w:rFonts w:ascii="Times New Roman" w:hAnsi="Times New Roman"/>
          <w:sz w:val="28"/>
          <w:szCs w:val="28"/>
        </w:rPr>
        <w:t xml:space="preserve"> , при тому</w:t>
      </w:r>
      <w:r w:rsidR="00B3347A" w:rsidRPr="007D1E0D">
        <w:rPr>
          <w:rFonts w:ascii="Times New Roman" w:hAnsi="Times New Roman"/>
          <w:sz w:val="28"/>
          <w:szCs w:val="28"/>
        </w:rPr>
        <w:t xml:space="preserve"> </w:t>
      </w:r>
      <w:r w:rsidR="00B3347A" w:rsidRPr="007D1E0D">
        <w:rPr>
          <w:rFonts w:ascii="Times New Roman" w:hAnsi="Times New Roman"/>
          <w:i/>
          <w:sz w:val="28"/>
          <w:szCs w:val="28"/>
        </w:rPr>
        <w:t xml:space="preserve">n </w:t>
      </w:r>
      <w:r w:rsidR="00B3347A" w:rsidRPr="007D1E0D">
        <w:rPr>
          <w:rFonts w:ascii="Times New Roman" w:hAnsi="Times New Roman"/>
          <w:i/>
          <w:sz w:val="28"/>
          <w:szCs w:val="28"/>
        </w:rPr>
        <w:sym w:font="Symbol" w:char="F0B3"/>
      </w:r>
      <w:r w:rsidR="00B3347A" w:rsidRPr="007D1E0D">
        <w:rPr>
          <w:rFonts w:ascii="Times New Roman" w:hAnsi="Times New Roman"/>
          <w:i/>
          <w:sz w:val="28"/>
          <w:szCs w:val="28"/>
        </w:rPr>
        <w:t xml:space="preserve"> m</w:t>
      </w:r>
      <w:r w:rsidR="00B3347A" w:rsidRPr="007D1E0D">
        <w:rPr>
          <w:rFonts w:ascii="Times New Roman" w:hAnsi="Times New Roman"/>
          <w:sz w:val="28"/>
          <w:szCs w:val="28"/>
        </w:rPr>
        <w:t>.</w:t>
      </w:r>
    </w:p>
    <w:p w:rsidR="00BB6F09" w:rsidRPr="007D1E0D" w:rsidRDefault="00BB6F09" w:rsidP="002A0A23">
      <w:pPr>
        <w:pStyle w:val="21"/>
        <w:spacing w:after="0" w:line="360" w:lineRule="auto"/>
        <w:ind w:left="0" w:firstLine="425"/>
        <w:rPr>
          <w:rFonts w:ascii="Times New Roman" w:hAnsi="Times New Roman"/>
          <w:sz w:val="28"/>
          <w:szCs w:val="28"/>
        </w:rPr>
      </w:pPr>
      <w:r w:rsidRPr="007D1E0D">
        <w:rPr>
          <w:rFonts w:ascii="Times New Roman" w:hAnsi="Times New Roman"/>
          <w:sz w:val="28"/>
          <w:szCs w:val="28"/>
        </w:rPr>
        <w:t xml:space="preserve">У </w:t>
      </w:r>
      <w:proofErr w:type="spellStart"/>
      <w:r w:rsidRPr="007D1E0D">
        <w:rPr>
          <w:rFonts w:ascii="Times New Roman" w:hAnsi="Times New Roman"/>
          <w:sz w:val="28"/>
          <w:szCs w:val="28"/>
        </w:rPr>
        <w:t>загальному</w:t>
      </w:r>
      <w:proofErr w:type="spellEnd"/>
      <w:r w:rsidRPr="007D1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1E0D">
        <w:rPr>
          <w:rFonts w:ascii="Times New Roman" w:hAnsi="Times New Roman"/>
          <w:sz w:val="28"/>
          <w:szCs w:val="28"/>
        </w:rPr>
        <w:t>випадку</w:t>
      </w:r>
      <w:proofErr w:type="spellEnd"/>
      <w:r w:rsidRPr="007D1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1E0D">
        <w:rPr>
          <w:rFonts w:ascii="Times New Roman" w:hAnsi="Times New Roman"/>
          <w:sz w:val="28"/>
          <w:szCs w:val="28"/>
        </w:rPr>
        <w:t>процес</w:t>
      </w:r>
      <w:proofErr w:type="spellEnd"/>
      <w:r w:rsidRPr="007D1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1E0D">
        <w:rPr>
          <w:rFonts w:ascii="Times New Roman" w:hAnsi="Times New Roman"/>
          <w:sz w:val="28"/>
          <w:szCs w:val="28"/>
        </w:rPr>
        <w:t>розв'язання</w:t>
      </w:r>
      <w:proofErr w:type="spellEnd"/>
      <w:r w:rsidRPr="007D1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1E0D">
        <w:rPr>
          <w:rFonts w:ascii="Times New Roman" w:hAnsi="Times New Roman"/>
          <w:sz w:val="28"/>
          <w:szCs w:val="28"/>
        </w:rPr>
        <w:t>задачі</w:t>
      </w:r>
      <w:proofErr w:type="spellEnd"/>
      <w:r w:rsidRPr="007D1E0D">
        <w:rPr>
          <w:rFonts w:ascii="Times New Roman" w:hAnsi="Times New Roman"/>
          <w:sz w:val="28"/>
          <w:szCs w:val="28"/>
        </w:rPr>
        <w:t xml:space="preserve"> структурно-</w:t>
      </w:r>
      <w:proofErr w:type="spellStart"/>
      <w:r w:rsidRPr="007D1E0D">
        <w:rPr>
          <w:rFonts w:ascii="Times New Roman" w:hAnsi="Times New Roman"/>
          <w:sz w:val="28"/>
          <w:szCs w:val="28"/>
        </w:rPr>
        <w:t>параметричної</w:t>
      </w:r>
      <w:proofErr w:type="spellEnd"/>
      <w:r w:rsidRPr="007D1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1E0D">
        <w:rPr>
          <w:rFonts w:ascii="Times New Roman" w:hAnsi="Times New Roman"/>
          <w:sz w:val="28"/>
          <w:szCs w:val="28"/>
        </w:rPr>
        <w:t>ідентифікації</w:t>
      </w:r>
      <w:proofErr w:type="spellEnd"/>
      <w:r w:rsidRPr="007D1E0D">
        <w:rPr>
          <w:rFonts w:ascii="Times New Roman" w:hAnsi="Times New Roman"/>
          <w:sz w:val="28"/>
          <w:szCs w:val="28"/>
        </w:rPr>
        <w:t xml:space="preserve"> (1) </w:t>
      </w:r>
      <w:proofErr w:type="spellStart"/>
      <w:proofErr w:type="gramStart"/>
      <w:r w:rsidRPr="007D1E0D">
        <w:rPr>
          <w:rFonts w:ascii="Times New Roman" w:hAnsi="Times New Roman"/>
          <w:sz w:val="28"/>
          <w:szCs w:val="28"/>
        </w:rPr>
        <w:t>включає</w:t>
      </w:r>
      <w:proofErr w:type="spellEnd"/>
      <w:r w:rsidRPr="007D1E0D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7D1E0D">
        <w:rPr>
          <w:rFonts w:ascii="Times New Roman" w:hAnsi="Times New Roman"/>
          <w:sz w:val="28"/>
          <w:szCs w:val="28"/>
        </w:rPr>
        <w:t xml:space="preserve"> себе </w:t>
      </w:r>
      <w:proofErr w:type="spellStart"/>
      <w:r w:rsidRPr="007D1E0D">
        <w:rPr>
          <w:rFonts w:ascii="Times New Roman" w:hAnsi="Times New Roman"/>
          <w:sz w:val="28"/>
          <w:szCs w:val="28"/>
        </w:rPr>
        <w:t>насамперед</w:t>
      </w:r>
      <w:proofErr w:type="spellEnd"/>
      <w:r w:rsidRPr="007D1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1E0D">
        <w:rPr>
          <w:rFonts w:ascii="Times New Roman" w:hAnsi="Times New Roman"/>
          <w:sz w:val="28"/>
          <w:szCs w:val="28"/>
        </w:rPr>
        <w:t>такі</w:t>
      </w:r>
      <w:proofErr w:type="spellEnd"/>
      <w:r w:rsidRPr="007D1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1E0D">
        <w:rPr>
          <w:rFonts w:ascii="Times New Roman" w:hAnsi="Times New Roman"/>
          <w:sz w:val="28"/>
          <w:szCs w:val="28"/>
        </w:rPr>
        <w:t>основні</w:t>
      </w:r>
      <w:proofErr w:type="spellEnd"/>
      <w:r w:rsidRPr="007D1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1E0D">
        <w:rPr>
          <w:rFonts w:ascii="Times New Roman" w:hAnsi="Times New Roman"/>
          <w:sz w:val="28"/>
          <w:szCs w:val="28"/>
        </w:rPr>
        <w:t>етапи</w:t>
      </w:r>
      <w:proofErr w:type="spellEnd"/>
      <w:r w:rsidRPr="007D1E0D">
        <w:rPr>
          <w:rFonts w:ascii="Times New Roman" w:hAnsi="Times New Roman"/>
          <w:sz w:val="28"/>
          <w:szCs w:val="28"/>
        </w:rPr>
        <w:t>:</w:t>
      </w:r>
    </w:p>
    <w:p w:rsidR="00BB6F09" w:rsidRPr="007D1E0D" w:rsidRDefault="00BB6F09" w:rsidP="002A0A23">
      <w:pPr>
        <w:pStyle w:val="21"/>
        <w:spacing w:line="360" w:lineRule="auto"/>
        <w:ind w:firstLine="425"/>
        <w:rPr>
          <w:rFonts w:ascii="Times New Roman" w:hAnsi="Times New Roman"/>
          <w:sz w:val="28"/>
          <w:szCs w:val="28"/>
        </w:rPr>
      </w:pPr>
      <w:r w:rsidRPr="007D1E0D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7D1E0D">
        <w:rPr>
          <w:rFonts w:ascii="Times New Roman" w:hAnsi="Times New Roman"/>
          <w:sz w:val="28"/>
          <w:szCs w:val="28"/>
        </w:rPr>
        <w:t>Завдання</w:t>
      </w:r>
      <w:proofErr w:type="spellEnd"/>
      <w:r w:rsidRPr="007D1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1E0D">
        <w:rPr>
          <w:rFonts w:ascii="Times New Roman" w:hAnsi="Times New Roman"/>
          <w:sz w:val="28"/>
          <w:szCs w:val="28"/>
        </w:rPr>
        <w:t>вибірки</w:t>
      </w:r>
      <w:proofErr w:type="spellEnd"/>
      <w:r w:rsidRPr="007D1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1E0D">
        <w:rPr>
          <w:rFonts w:ascii="Times New Roman" w:hAnsi="Times New Roman"/>
          <w:sz w:val="28"/>
          <w:szCs w:val="28"/>
        </w:rPr>
        <w:t>даних</w:t>
      </w:r>
      <w:proofErr w:type="spellEnd"/>
      <w:r w:rsidRPr="007D1E0D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7D1E0D">
        <w:rPr>
          <w:rFonts w:ascii="Times New Roman" w:hAnsi="Times New Roman"/>
          <w:sz w:val="28"/>
          <w:szCs w:val="28"/>
        </w:rPr>
        <w:t>отриманої</w:t>
      </w:r>
      <w:proofErr w:type="spellEnd"/>
      <w:r w:rsidRPr="007D1E0D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7D1E0D">
        <w:rPr>
          <w:rFonts w:ascii="Times New Roman" w:hAnsi="Times New Roman"/>
          <w:sz w:val="28"/>
          <w:szCs w:val="28"/>
        </w:rPr>
        <w:t>результаті</w:t>
      </w:r>
      <w:proofErr w:type="spellEnd"/>
      <w:r w:rsidRPr="007D1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1E0D">
        <w:rPr>
          <w:rFonts w:ascii="Times New Roman" w:hAnsi="Times New Roman"/>
          <w:sz w:val="28"/>
          <w:szCs w:val="28"/>
        </w:rPr>
        <w:t>пасивного</w:t>
      </w:r>
      <w:proofErr w:type="spellEnd"/>
      <w:r w:rsidRPr="007D1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1E0D">
        <w:rPr>
          <w:rFonts w:ascii="Times New Roman" w:hAnsi="Times New Roman"/>
          <w:sz w:val="28"/>
          <w:szCs w:val="28"/>
        </w:rPr>
        <w:t>або</w:t>
      </w:r>
      <w:proofErr w:type="spellEnd"/>
      <w:r w:rsidRPr="007D1E0D">
        <w:rPr>
          <w:rFonts w:ascii="Times New Roman" w:hAnsi="Times New Roman"/>
          <w:sz w:val="28"/>
          <w:szCs w:val="28"/>
        </w:rPr>
        <w:t xml:space="preserve"> активного </w:t>
      </w:r>
      <w:proofErr w:type="spellStart"/>
      <w:r w:rsidRPr="007D1E0D">
        <w:rPr>
          <w:rFonts w:ascii="Times New Roman" w:hAnsi="Times New Roman"/>
          <w:sz w:val="28"/>
          <w:szCs w:val="28"/>
        </w:rPr>
        <w:t>експерименту</w:t>
      </w:r>
      <w:proofErr w:type="spellEnd"/>
      <w:r w:rsidRPr="007D1E0D">
        <w:rPr>
          <w:rFonts w:ascii="Times New Roman" w:hAnsi="Times New Roman"/>
          <w:sz w:val="28"/>
          <w:szCs w:val="28"/>
        </w:rPr>
        <w:t xml:space="preserve">), а </w:t>
      </w:r>
      <w:proofErr w:type="spellStart"/>
      <w:r w:rsidRPr="007D1E0D">
        <w:rPr>
          <w:rFonts w:ascii="Times New Roman" w:hAnsi="Times New Roman"/>
          <w:sz w:val="28"/>
          <w:szCs w:val="28"/>
        </w:rPr>
        <w:t>також</w:t>
      </w:r>
      <w:proofErr w:type="spellEnd"/>
      <w:r w:rsidRPr="007D1E0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7D1E0D">
        <w:rPr>
          <w:rFonts w:ascii="Times New Roman" w:hAnsi="Times New Roman"/>
          <w:sz w:val="28"/>
          <w:szCs w:val="28"/>
        </w:rPr>
        <w:t>апр</w:t>
      </w:r>
      <w:proofErr w:type="gramEnd"/>
      <w:r w:rsidRPr="007D1E0D">
        <w:rPr>
          <w:rFonts w:ascii="Times New Roman" w:hAnsi="Times New Roman"/>
          <w:sz w:val="28"/>
          <w:szCs w:val="28"/>
        </w:rPr>
        <w:t>іорної</w:t>
      </w:r>
      <w:proofErr w:type="spellEnd"/>
      <w:r w:rsidRPr="007D1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1E0D">
        <w:rPr>
          <w:rFonts w:ascii="Times New Roman" w:hAnsi="Times New Roman"/>
          <w:sz w:val="28"/>
          <w:szCs w:val="28"/>
        </w:rPr>
        <w:t>інформації</w:t>
      </w:r>
      <w:proofErr w:type="spellEnd"/>
      <w:r w:rsidRPr="007D1E0D">
        <w:rPr>
          <w:rFonts w:ascii="Times New Roman" w:hAnsi="Times New Roman"/>
          <w:sz w:val="28"/>
          <w:szCs w:val="28"/>
        </w:rPr>
        <w:t>;</w:t>
      </w:r>
    </w:p>
    <w:p w:rsidR="00BB6F09" w:rsidRPr="007D1E0D" w:rsidRDefault="00BB6F09" w:rsidP="002A0A23">
      <w:pPr>
        <w:pStyle w:val="21"/>
        <w:spacing w:line="360" w:lineRule="auto"/>
        <w:ind w:firstLine="425"/>
        <w:rPr>
          <w:rFonts w:ascii="Times New Roman" w:hAnsi="Times New Roman"/>
          <w:sz w:val="28"/>
          <w:szCs w:val="28"/>
        </w:rPr>
      </w:pPr>
      <w:r w:rsidRPr="007D1E0D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7D1E0D">
        <w:rPr>
          <w:rFonts w:ascii="Times New Roman" w:hAnsi="Times New Roman"/>
          <w:sz w:val="28"/>
          <w:szCs w:val="28"/>
        </w:rPr>
        <w:t>Вибі</w:t>
      </w:r>
      <w:proofErr w:type="gramStart"/>
      <w:r w:rsidRPr="007D1E0D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7D1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1E0D">
        <w:rPr>
          <w:rFonts w:ascii="Times New Roman" w:hAnsi="Times New Roman"/>
          <w:sz w:val="28"/>
          <w:szCs w:val="28"/>
        </w:rPr>
        <w:t>або</w:t>
      </w:r>
      <w:proofErr w:type="spellEnd"/>
      <w:r w:rsidRPr="007D1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1E0D">
        <w:rPr>
          <w:rFonts w:ascii="Times New Roman" w:hAnsi="Times New Roman"/>
          <w:sz w:val="28"/>
          <w:szCs w:val="28"/>
        </w:rPr>
        <w:t>завдання</w:t>
      </w:r>
      <w:proofErr w:type="spellEnd"/>
      <w:r w:rsidRPr="007D1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1E0D">
        <w:rPr>
          <w:rFonts w:ascii="Times New Roman" w:hAnsi="Times New Roman"/>
          <w:sz w:val="28"/>
          <w:szCs w:val="28"/>
        </w:rPr>
        <w:t>класу</w:t>
      </w:r>
      <w:proofErr w:type="spellEnd"/>
      <w:r w:rsidRPr="007D1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1E0D">
        <w:rPr>
          <w:rFonts w:ascii="Times New Roman" w:hAnsi="Times New Roman"/>
          <w:sz w:val="28"/>
          <w:szCs w:val="28"/>
        </w:rPr>
        <w:t>базисних</w:t>
      </w:r>
      <w:proofErr w:type="spellEnd"/>
      <w:r w:rsidRPr="007D1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1E0D">
        <w:rPr>
          <w:rFonts w:ascii="Times New Roman" w:hAnsi="Times New Roman"/>
          <w:sz w:val="28"/>
          <w:szCs w:val="28"/>
        </w:rPr>
        <w:t>функцій</w:t>
      </w:r>
      <w:proofErr w:type="spellEnd"/>
      <w:r w:rsidRPr="007D1E0D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7D1E0D">
        <w:rPr>
          <w:rFonts w:ascii="Times New Roman" w:hAnsi="Times New Roman"/>
          <w:sz w:val="28"/>
          <w:szCs w:val="28"/>
        </w:rPr>
        <w:t>перетворення</w:t>
      </w:r>
      <w:proofErr w:type="spellEnd"/>
      <w:r w:rsidRPr="007D1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1E0D">
        <w:rPr>
          <w:rFonts w:ascii="Times New Roman" w:hAnsi="Times New Roman"/>
          <w:sz w:val="28"/>
          <w:szCs w:val="28"/>
        </w:rPr>
        <w:t>даних</w:t>
      </w:r>
      <w:proofErr w:type="spellEnd"/>
      <w:r w:rsidRPr="007D1E0D">
        <w:rPr>
          <w:rFonts w:ascii="Times New Roman" w:hAnsi="Times New Roman"/>
          <w:sz w:val="28"/>
          <w:szCs w:val="28"/>
        </w:rPr>
        <w:t>;</w:t>
      </w:r>
    </w:p>
    <w:p w:rsidR="00BB6F09" w:rsidRPr="007D1E0D" w:rsidRDefault="00BB6F09" w:rsidP="002A0A23">
      <w:pPr>
        <w:pStyle w:val="21"/>
        <w:spacing w:line="360" w:lineRule="auto"/>
        <w:ind w:firstLine="425"/>
        <w:rPr>
          <w:rFonts w:ascii="Times New Roman" w:hAnsi="Times New Roman"/>
          <w:sz w:val="28"/>
          <w:szCs w:val="28"/>
        </w:rPr>
      </w:pPr>
      <w:r w:rsidRPr="007D1E0D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7D1E0D">
        <w:rPr>
          <w:rFonts w:ascii="Times New Roman" w:hAnsi="Times New Roman"/>
          <w:sz w:val="28"/>
          <w:szCs w:val="28"/>
        </w:rPr>
        <w:t>Генерація</w:t>
      </w:r>
      <w:proofErr w:type="spellEnd"/>
      <w:r w:rsidRPr="007D1E0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7D1E0D">
        <w:rPr>
          <w:rFonts w:ascii="Times New Roman" w:hAnsi="Times New Roman"/>
          <w:sz w:val="28"/>
          <w:szCs w:val="28"/>
        </w:rPr>
        <w:t>р</w:t>
      </w:r>
      <w:proofErr w:type="gramEnd"/>
      <w:r w:rsidRPr="007D1E0D">
        <w:rPr>
          <w:rFonts w:ascii="Times New Roman" w:hAnsi="Times New Roman"/>
          <w:sz w:val="28"/>
          <w:szCs w:val="28"/>
        </w:rPr>
        <w:t>ізних</w:t>
      </w:r>
      <w:proofErr w:type="spellEnd"/>
      <w:r w:rsidRPr="007D1E0D">
        <w:rPr>
          <w:rFonts w:ascii="Times New Roman" w:hAnsi="Times New Roman"/>
          <w:sz w:val="28"/>
          <w:szCs w:val="28"/>
        </w:rPr>
        <w:t xml:space="preserve"> структур моделей в </w:t>
      </w:r>
      <w:proofErr w:type="spellStart"/>
      <w:r w:rsidRPr="007D1E0D">
        <w:rPr>
          <w:rFonts w:ascii="Times New Roman" w:hAnsi="Times New Roman"/>
          <w:sz w:val="28"/>
          <w:szCs w:val="28"/>
        </w:rPr>
        <w:t>обраному</w:t>
      </w:r>
      <w:proofErr w:type="spellEnd"/>
      <w:r w:rsidRPr="007D1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1E0D">
        <w:rPr>
          <w:rFonts w:ascii="Times New Roman" w:hAnsi="Times New Roman"/>
          <w:sz w:val="28"/>
          <w:szCs w:val="28"/>
        </w:rPr>
        <w:t>класі</w:t>
      </w:r>
      <w:proofErr w:type="spellEnd"/>
      <w:r w:rsidRPr="007D1E0D">
        <w:rPr>
          <w:rFonts w:ascii="Times New Roman" w:hAnsi="Times New Roman"/>
          <w:sz w:val="28"/>
          <w:szCs w:val="28"/>
        </w:rPr>
        <w:t>;</w:t>
      </w:r>
    </w:p>
    <w:p w:rsidR="00BB6F09" w:rsidRPr="007D1E0D" w:rsidRDefault="00BB6F09" w:rsidP="002A0A23">
      <w:pPr>
        <w:pStyle w:val="21"/>
        <w:spacing w:line="360" w:lineRule="auto"/>
        <w:ind w:firstLine="425"/>
        <w:rPr>
          <w:rFonts w:ascii="Times New Roman" w:hAnsi="Times New Roman"/>
          <w:sz w:val="28"/>
          <w:szCs w:val="28"/>
        </w:rPr>
      </w:pPr>
      <w:r w:rsidRPr="007D1E0D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7D1E0D">
        <w:rPr>
          <w:rFonts w:ascii="Times New Roman" w:hAnsi="Times New Roman"/>
          <w:sz w:val="28"/>
          <w:szCs w:val="28"/>
        </w:rPr>
        <w:t>Оцінювання</w:t>
      </w:r>
      <w:proofErr w:type="spellEnd"/>
      <w:r w:rsidRPr="007D1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1E0D">
        <w:rPr>
          <w:rFonts w:ascii="Times New Roman" w:hAnsi="Times New Roman"/>
          <w:sz w:val="28"/>
          <w:szCs w:val="28"/>
        </w:rPr>
        <w:t>параметрів</w:t>
      </w:r>
      <w:proofErr w:type="spellEnd"/>
      <w:r w:rsidRPr="007D1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1E0D">
        <w:rPr>
          <w:rFonts w:ascii="Times New Roman" w:hAnsi="Times New Roman"/>
          <w:sz w:val="28"/>
          <w:szCs w:val="28"/>
        </w:rPr>
        <w:t>генеруються</w:t>
      </w:r>
      <w:proofErr w:type="spellEnd"/>
      <w:r w:rsidRPr="007D1E0D">
        <w:rPr>
          <w:rFonts w:ascii="Times New Roman" w:hAnsi="Times New Roman"/>
          <w:sz w:val="28"/>
          <w:szCs w:val="28"/>
        </w:rPr>
        <w:t xml:space="preserve"> структур і </w:t>
      </w:r>
      <w:proofErr w:type="spellStart"/>
      <w:r w:rsidRPr="007D1E0D">
        <w:rPr>
          <w:rFonts w:ascii="Times New Roman" w:hAnsi="Times New Roman"/>
          <w:sz w:val="28"/>
          <w:szCs w:val="28"/>
        </w:rPr>
        <w:t>формування</w:t>
      </w:r>
      <w:proofErr w:type="spellEnd"/>
      <w:r w:rsidRPr="007D1E0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7D1E0D">
        <w:rPr>
          <w:rFonts w:ascii="Times New Roman" w:hAnsi="Times New Roman"/>
          <w:sz w:val="28"/>
          <w:szCs w:val="28"/>
        </w:rPr>
        <w:t>безл</w:t>
      </w:r>
      <w:proofErr w:type="gramEnd"/>
      <w:r w:rsidRPr="007D1E0D">
        <w:rPr>
          <w:rFonts w:ascii="Times New Roman" w:hAnsi="Times New Roman"/>
          <w:sz w:val="28"/>
          <w:szCs w:val="28"/>
        </w:rPr>
        <w:t>ічі</w:t>
      </w:r>
      <w:proofErr w:type="spellEnd"/>
      <w:r w:rsidRPr="007D1E0D">
        <w:rPr>
          <w:rFonts w:ascii="Times New Roman" w:hAnsi="Times New Roman"/>
          <w:sz w:val="28"/>
          <w:szCs w:val="28"/>
        </w:rPr>
        <w:t xml:space="preserve"> F;</w:t>
      </w:r>
    </w:p>
    <w:p w:rsidR="00BB6F09" w:rsidRPr="007D1E0D" w:rsidRDefault="00BB6F09" w:rsidP="002A0A23">
      <w:pPr>
        <w:pStyle w:val="21"/>
        <w:spacing w:line="360" w:lineRule="auto"/>
        <w:ind w:firstLine="425"/>
        <w:rPr>
          <w:rFonts w:ascii="Times New Roman" w:hAnsi="Times New Roman"/>
          <w:sz w:val="28"/>
          <w:szCs w:val="28"/>
        </w:rPr>
      </w:pPr>
      <w:r w:rsidRPr="007D1E0D">
        <w:rPr>
          <w:rFonts w:ascii="Times New Roman" w:hAnsi="Times New Roman"/>
          <w:sz w:val="28"/>
          <w:szCs w:val="28"/>
        </w:rPr>
        <w:t xml:space="preserve">5. </w:t>
      </w:r>
      <w:proofErr w:type="spellStart"/>
      <w:r w:rsidRPr="007D1E0D">
        <w:rPr>
          <w:rFonts w:ascii="Times New Roman" w:hAnsi="Times New Roman"/>
          <w:sz w:val="28"/>
          <w:szCs w:val="28"/>
        </w:rPr>
        <w:t>Мінімізація</w:t>
      </w:r>
      <w:proofErr w:type="spellEnd"/>
      <w:r w:rsidRPr="007D1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1E0D">
        <w:rPr>
          <w:rFonts w:ascii="Times New Roman" w:hAnsi="Times New Roman"/>
          <w:sz w:val="28"/>
          <w:szCs w:val="28"/>
        </w:rPr>
        <w:t>заданого</w:t>
      </w:r>
      <w:proofErr w:type="spellEnd"/>
      <w:r w:rsidRPr="007D1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1E0D">
        <w:rPr>
          <w:rFonts w:ascii="Times New Roman" w:hAnsi="Times New Roman"/>
          <w:sz w:val="28"/>
          <w:szCs w:val="28"/>
        </w:rPr>
        <w:t>критерію</w:t>
      </w:r>
      <w:proofErr w:type="spellEnd"/>
      <w:r w:rsidRPr="007D1E0D">
        <w:rPr>
          <w:rFonts w:ascii="Times New Roman" w:hAnsi="Times New Roman"/>
          <w:sz w:val="28"/>
          <w:szCs w:val="28"/>
        </w:rPr>
        <w:t xml:space="preserve"> CR (f) і </w:t>
      </w:r>
      <w:proofErr w:type="spellStart"/>
      <w:r w:rsidRPr="007D1E0D">
        <w:rPr>
          <w:rFonts w:ascii="Times New Roman" w:hAnsi="Times New Roman"/>
          <w:sz w:val="28"/>
          <w:szCs w:val="28"/>
        </w:rPr>
        <w:t>вибі</w:t>
      </w:r>
      <w:proofErr w:type="gramStart"/>
      <w:r w:rsidRPr="007D1E0D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7D1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1E0D">
        <w:rPr>
          <w:rFonts w:ascii="Times New Roman" w:hAnsi="Times New Roman"/>
          <w:sz w:val="28"/>
          <w:szCs w:val="28"/>
        </w:rPr>
        <w:t>оптимальної</w:t>
      </w:r>
      <w:proofErr w:type="spellEnd"/>
      <w:r w:rsidRPr="007D1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1E0D">
        <w:rPr>
          <w:rFonts w:ascii="Times New Roman" w:hAnsi="Times New Roman"/>
          <w:sz w:val="28"/>
          <w:szCs w:val="28"/>
        </w:rPr>
        <w:t>моделі</w:t>
      </w:r>
      <w:proofErr w:type="spellEnd"/>
      <w:r w:rsidRPr="007D1E0D">
        <w:rPr>
          <w:rFonts w:ascii="Times New Roman" w:hAnsi="Times New Roman"/>
          <w:sz w:val="28"/>
          <w:szCs w:val="28"/>
        </w:rPr>
        <w:t xml:space="preserve"> f.</w:t>
      </w:r>
    </w:p>
    <w:p w:rsidR="00BB6F09" w:rsidRPr="007D1E0D" w:rsidRDefault="00BB6F09" w:rsidP="002A0A23">
      <w:pPr>
        <w:pStyle w:val="21"/>
        <w:spacing w:line="360" w:lineRule="auto"/>
        <w:ind w:firstLine="425"/>
        <w:rPr>
          <w:rFonts w:ascii="Times New Roman" w:hAnsi="Times New Roman"/>
          <w:sz w:val="28"/>
          <w:szCs w:val="28"/>
        </w:rPr>
      </w:pPr>
      <w:r w:rsidRPr="007D1E0D">
        <w:rPr>
          <w:rFonts w:ascii="Times New Roman" w:hAnsi="Times New Roman"/>
          <w:sz w:val="28"/>
          <w:szCs w:val="28"/>
        </w:rPr>
        <w:t xml:space="preserve">6. </w:t>
      </w:r>
      <w:proofErr w:type="spellStart"/>
      <w:proofErr w:type="gramStart"/>
      <w:r w:rsidRPr="007D1E0D">
        <w:rPr>
          <w:rFonts w:ascii="Times New Roman" w:hAnsi="Times New Roman"/>
          <w:sz w:val="28"/>
          <w:szCs w:val="28"/>
        </w:rPr>
        <w:t>Перев</w:t>
      </w:r>
      <w:proofErr w:type="gramEnd"/>
      <w:r w:rsidRPr="007D1E0D">
        <w:rPr>
          <w:rFonts w:ascii="Times New Roman" w:hAnsi="Times New Roman"/>
          <w:sz w:val="28"/>
          <w:szCs w:val="28"/>
        </w:rPr>
        <w:t>ірка</w:t>
      </w:r>
      <w:proofErr w:type="spellEnd"/>
      <w:r w:rsidRPr="007D1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1E0D">
        <w:rPr>
          <w:rFonts w:ascii="Times New Roman" w:hAnsi="Times New Roman"/>
          <w:sz w:val="28"/>
          <w:szCs w:val="28"/>
        </w:rPr>
        <w:t>адекватності</w:t>
      </w:r>
      <w:proofErr w:type="spellEnd"/>
      <w:r w:rsidRPr="007D1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1E0D">
        <w:rPr>
          <w:rFonts w:ascii="Times New Roman" w:hAnsi="Times New Roman"/>
          <w:sz w:val="28"/>
          <w:szCs w:val="28"/>
        </w:rPr>
        <w:t>отриманої</w:t>
      </w:r>
      <w:proofErr w:type="spellEnd"/>
      <w:r w:rsidRPr="007D1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1E0D">
        <w:rPr>
          <w:rFonts w:ascii="Times New Roman" w:hAnsi="Times New Roman"/>
          <w:sz w:val="28"/>
          <w:szCs w:val="28"/>
        </w:rPr>
        <w:t>оптимальної</w:t>
      </w:r>
      <w:proofErr w:type="spellEnd"/>
      <w:r w:rsidRPr="007D1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1E0D">
        <w:rPr>
          <w:rFonts w:ascii="Times New Roman" w:hAnsi="Times New Roman"/>
          <w:sz w:val="28"/>
          <w:szCs w:val="28"/>
        </w:rPr>
        <w:t>моделі</w:t>
      </w:r>
      <w:proofErr w:type="spellEnd"/>
      <w:r w:rsidRPr="007D1E0D">
        <w:rPr>
          <w:rFonts w:ascii="Times New Roman" w:hAnsi="Times New Roman"/>
          <w:sz w:val="28"/>
          <w:szCs w:val="28"/>
        </w:rPr>
        <w:t>.</w:t>
      </w:r>
    </w:p>
    <w:p w:rsidR="00BB6F09" w:rsidRPr="007D1E0D" w:rsidRDefault="00BB6F09" w:rsidP="002A0A23">
      <w:pPr>
        <w:pStyle w:val="21"/>
        <w:spacing w:line="360" w:lineRule="auto"/>
        <w:ind w:firstLine="425"/>
        <w:rPr>
          <w:rFonts w:ascii="Times New Roman" w:hAnsi="Times New Roman"/>
          <w:sz w:val="28"/>
          <w:szCs w:val="28"/>
        </w:rPr>
      </w:pPr>
      <w:r w:rsidRPr="007D1E0D">
        <w:rPr>
          <w:rFonts w:ascii="Times New Roman" w:hAnsi="Times New Roman"/>
          <w:sz w:val="28"/>
          <w:szCs w:val="28"/>
          <w:lang w:val="uk-UA"/>
        </w:rPr>
        <w:t xml:space="preserve">7. </w:t>
      </w:r>
      <w:proofErr w:type="spellStart"/>
      <w:r w:rsidRPr="007D1E0D">
        <w:rPr>
          <w:rFonts w:ascii="Times New Roman" w:hAnsi="Times New Roman"/>
          <w:sz w:val="28"/>
          <w:szCs w:val="28"/>
        </w:rPr>
        <w:t>Прийняття</w:t>
      </w:r>
      <w:proofErr w:type="spellEnd"/>
      <w:r w:rsidRPr="007D1E0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7D1E0D">
        <w:rPr>
          <w:rFonts w:ascii="Times New Roman" w:hAnsi="Times New Roman"/>
          <w:sz w:val="28"/>
          <w:szCs w:val="28"/>
        </w:rPr>
        <w:t>р</w:t>
      </w:r>
      <w:proofErr w:type="gramEnd"/>
      <w:r w:rsidRPr="007D1E0D">
        <w:rPr>
          <w:rFonts w:ascii="Times New Roman" w:hAnsi="Times New Roman"/>
          <w:sz w:val="28"/>
          <w:szCs w:val="28"/>
        </w:rPr>
        <w:t>ішення</w:t>
      </w:r>
      <w:proofErr w:type="spellEnd"/>
      <w:r w:rsidRPr="007D1E0D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7D1E0D">
        <w:rPr>
          <w:rFonts w:ascii="Times New Roman" w:hAnsi="Times New Roman"/>
          <w:sz w:val="28"/>
          <w:szCs w:val="28"/>
        </w:rPr>
        <w:t>завершення</w:t>
      </w:r>
      <w:proofErr w:type="spellEnd"/>
      <w:r w:rsidRPr="007D1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1E0D">
        <w:rPr>
          <w:rFonts w:ascii="Times New Roman" w:hAnsi="Times New Roman"/>
          <w:sz w:val="28"/>
          <w:szCs w:val="28"/>
        </w:rPr>
        <w:t>процесу</w:t>
      </w:r>
      <w:proofErr w:type="spellEnd"/>
      <w:r w:rsidRPr="007D1E0D">
        <w:rPr>
          <w:rFonts w:ascii="Times New Roman" w:hAnsi="Times New Roman"/>
          <w:sz w:val="28"/>
          <w:szCs w:val="28"/>
        </w:rPr>
        <w:t>.</w:t>
      </w:r>
    </w:p>
    <w:p w:rsidR="00980B87" w:rsidRPr="007D1E0D" w:rsidRDefault="00980B87" w:rsidP="002A0A23">
      <w:pPr>
        <w:pStyle w:val="21"/>
        <w:spacing w:line="360" w:lineRule="auto"/>
        <w:ind w:left="0" w:firstLine="425"/>
        <w:rPr>
          <w:rFonts w:ascii="Times New Roman" w:hAnsi="Times New Roman"/>
          <w:sz w:val="28"/>
          <w:szCs w:val="28"/>
        </w:rPr>
      </w:pPr>
      <w:proofErr w:type="spellStart"/>
      <w:r w:rsidRPr="007D1E0D">
        <w:rPr>
          <w:rFonts w:ascii="Times New Roman" w:hAnsi="Times New Roman"/>
          <w:sz w:val="28"/>
          <w:szCs w:val="28"/>
        </w:rPr>
        <w:lastRenderedPageBreak/>
        <w:t>Перераховані</w:t>
      </w:r>
      <w:proofErr w:type="spellEnd"/>
      <w:r w:rsidRPr="007D1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1E0D">
        <w:rPr>
          <w:rFonts w:ascii="Times New Roman" w:hAnsi="Times New Roman"/>
          <w:sz w:val="28"/>
          <w:szCs w:val="28"/>
        </w:rPr>
        <w:t>етапи</w:t>
      </w:r>
      <w:proofErr w:type="spellEnd"/>
      <w:r w:rsidRPr="007D1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1E0D">
        <w:rPr>
          <w:rFonts w:ascii="Times New Roman" w:hAnsi="Times New Roman"/>
          <w:sz w:val="28"/>
          <w:szCs w:val="28"/>
        </w:rPr>
        <w:t>описують</w:t>
      </w:r>
      <w:proofErr w:type="spellEnd"/>
      <w:r w:rsidRPr="007D1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1E0D">
        <w:rPr>
          <w:rFonts w:ascii="Times New Roman" w:hAnsi="Times New Roman"/>
          <w:sz w:val="28"/>
          <w:szCs w:val="28"/>
        </w:rPr>
        <w:t>довільний</w:t>
      </w:r>
      <w:proofErr w:type="spellEnd"/>
      <w:r w:rsidRPr="007D1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1E0D">
        <w:rPr>
          <w:rFonts w:ascii="Times New Roman" w:hAnsi="Times New Roman"/>
          <w:sz w:val="28"/>
          <w:szCs w:val="28"/>
        </w:rPr>
        <w:t>процес</w:t>
      </w:r>
      <w:proofErr w:type="spellEnd"/>
      <w:r w:rsidRPr="007D1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1E0D">
        <w:rPr>
          <w:rFonts w:ascii="Times New Roman" w:hAnsi="Times New Roman"/>
          <w:sz w:val="28"/>
          <w:szCs w:val="28"/>
        </w:rPr>
        <w:t>побудови</w:t>
      </w:r>
      <w:proofErr w:type="spellEnd"/>
      <w:r w:rsidRPr="007D1E0D">
        <w:rPr>
          <w:rFonts w:ascii="Times New Roman" w:hAnsi="Times New Roman"/>
          <w:sz w:val="28"/>
          <w:szCs w:val="28"/>
        </w:rPr>
        <w:t xml:space="preserve"> моделей, </w:t>
      </w:r>
      <w:proofErr w:type="spellStart"/>
      <w:r w:rsidRPr="007D1E0D">
        <w:rPr>
          <w:rFonts w:ascii="Times New Roman" w:hAnsi="Times New Roman"/>
          <w:sz w:val="28"/>
          <w:szCs w:val="28"/>
        </w:rPr>
        <w:t>причому</w:t>
      </w:r>
      <w:proofErr w:type="spellEnd"/>
      <w:r w:rsidRPr="007D1E0D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7D1E0D">
        <w:rPr>
          <w:rFonts w:ascii="Times New Roman" w:hAnsi="Times New Roman"/>
          <w:sz w:val="28"/>
          <w:szCs w:val="28"/>
        </w:rPr>
        <w:t>залежності</w:t>
      </w:r>
      <w:proofErr w:type="spellEnd"/>
      <w:r w:rsidRPr="007D1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1E0D">
        <w:rPr>
          <w:rFonts w:ascii="Times New Roman" w:hAnsi="Times New Roman"/>
          <w:sz w:val="28"/>
          <w:szCs w:val="28"/>
        </w:rPr>
        <w:t>від</w:t>
      </w:r>
      <w:proofErr w:type="spellEnd"/>
      <w:r w:rsidRPr="007D1E0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7D1E0D">
        <w:rPr>
          <w:rFonts w:ascii="Times New Roman" w:hAnsi="Times New Roman"/>
          <w:sz w:val="28"/>
          <w:szCs w:val="28"/>
        </w:rPr>
        <w:t>апр</w:t>
      </w:r>
      <w:proofErr w:type="gramEnd"/>
      <w:r w:rsidRPr="007D1E0D">
        <w:rPr>
          <w:rFonts w:ascii="Times New Roman" w:hAnsi="Times New Roman"/>
          <w:sz w:val="28"/>
          <w:szCs w:val="28"/>
        </w:rPr>
        <w:t>іорної</w:t>
      </w:r>
      <w:proofErr w:type="spellEnd"/>
      <w:r w:rsidRPr="007D1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1E0D">
        <w:rPr>
          <w:rFonts w:ascii="Times New Roman" w:hAnsi="Times New Roman"/>
          <w:sz w:val="28"/>
          <w:szCs w:val="28"/>
        </w:rPr>
        <w:t>інформації</w:t>
      </w:r>
      <w:proofErr w:type="spellEnd"/>
      <w:r w:rsidRPr="007D1E0D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7D1E0D">
        <w:rPr>
          <w:rFonts w:ascii="Times New Roman" w:hAnsi="Times New Roman"/>
          <w:sz w:val="28"/>
          <w:szCs w:val="28"/>
        </w:rPr>
        <w:t>цілі</w:t>
      </w:r>
      <w:proofErr w:type="spellEnd"/>
      <w:r w:rsidRPr="007D1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1E0D">
        <w:rPr>
          <w:rFonts w:ascii="Times New Roman" w:hAnsi="Times New Roman"/>
          <w:sz w:val="28"/>
          <w:szCs w:val="28"/>
        </w:rPr>
        <w:t>моделювання</w:t>
      </w:r>
      <w:proofErr w:type="spellEnd"/>
      <w:r w:rsidRPr="007D1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1E0D">
        <w:rPr>
          <w:rFonts w:ascii="Times New Roman" w:hAnsi="Times New Roman"/>
          <w:sz w:val="28"/>
          <w:szCs w:val="28"/>
        </w:rPr>
        <w:t>ті</w:t>
      </w:r>
      <w:proofErr w:type="spellEnd"/>
      <w:r w:rsidRPr="007D1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1E0D">
        <w:rPr>
          <w:rFonts w:ascii="Times New Roman" w:hAnsi="Times New Roman"/>
          <w:sz w:val="28"/>
          <w:szCs w:val="28"/>
        </w:rPr>
        <w:t>чи</w:t>
      </w:r>
      <w:proofErr w:type="spellEnd"/>
      <w:r w:rsidRPr="007D1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1E0D">
        <w:rPr>
          <w:rFonts w:ascii="Times New Roman" w:hAnsi="Times New Roman"/>
          <w:sz w:val="28"/>
          <w:szCs w:val="28"/>
        </w:rPr>
        <w:t>інші</w:t>
      </w:r>
      <w:proofErr w:type="spellEnd"/>
      <w:r w:rsidRPr="007D1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1E0D">
        <w:rPr>
          <w:rFonts w:ascii="Times New Roman" w:hAnsi="Times New Roman"/>
          <w:sz w:val="28"/>
          <w:szCs w:val="28"/>
        </w:rPr>
        <w:t>етапи</w:t>
      </w:r>
      <w:proofErr w:type="spellEnd"/>
      <w:r w:rsidRPr="007D1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1E0D">
        <w:rPr>
          <w:rFonts w:ascii="Times New Roman" w:hAnsi="Times New Roman"/>
          <w:sz w:val="28"/>
          <w:szCs w:val="28"/>
        </w:rPr>
        <w:t>можуть</w:t>
      </w:r>
      <w:proofErr w:type="spellEnd"/>
      <w:r w:rsidRPr="007D1E0D">
        <w:rPr>
          <w:rFonts w:ascii="Times New Roman" w:hAnsi="Times New Roman"/>
          <w:sz w:val="28"/>
          <w:szCs w:val="28"/>
        </w:rPr>
        <w:t xml:space="preserve"> бути </w:t>
      </w:r>
      <w:proofErr w:type="spellStart"/>
      <w:r w:rsidRPr="007D1E0D">
        <w:rPr>
          <w:rFonts w:ascii="Times New Roman" w:hAnsi="Times New Roman"/>
          <w:sz w:val="28"/>
          <w:szCs w:val="28"/>
        </w:rPr>
        <w:t>відсутні</w:t>
      </w:r>
      <w:proofErr w:type="spellEnd"/>
      <w:r w:rsidRPr="007D1E0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D1E0D">
        <w:rPr>
          <w:rFonts w:ascii="Times New Roman" w:hAnsi="Times New Roman"/>
          <w:sz w:val="28"/>
          <w:szCs w:val="28"/>
        </w:rPr>
        <w:t>Наприклад</w:t>
      </w:r>
      <w:proofErr w:type="spellEnd"/>
      <w:r w:rsidRPr="007D1E0D">
        <w:rPr>
          <w:rFonts w:ascii="Times New Roman" w:hAnsi="Times New Roman"/>
          <w:sz w:val="28"/>
          <w:szCs w:val="28"/>
        </w:rPr>
        <w:t xml:space="preserve">, у </w:t>
      </w:r>
      <w:proofErr w:type="spellStart"/>
      <w:r w:rsidRPr="007D1E0D">
        <w:rPr>
          <w:rFonts w:ascii="Times New Roman" w:hAnsi="Times New Roman"/>
          <w:sz w:val="28"/>
          <w:szCs w:val="28"/>
        </w:rPr>
        <w:t>випадку</w:t>
      </w:r>
      <w:proofErr w:type="spellEnd"/>
      <w:r w:rsidRPr="007D1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1E0D">
        <w:rPr>
          <w:rFonts w:ascii="Times New Roman" w:hAnsi="Times New Roman"/>
          <w:sz w:val="28"/>
          <w:szCs w:val="28"/>
        </w:rPr>
        <w:t>задачі</w:t>
      </w:r>
      <w:proofErr w:type="spellEnd"/>
      <w:r w:rsidRPr="007D1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1E0D">
        <w:rPr>
          <w:rFonts w:ascii="Times New Roman" w:hAnsi="Times New Roman"/>
          <w:sz w:val="28"/>
          <w:szCs w:val="28"/>
        </w:rPr>
        <w:t>параметричної</w:t>
      </w:r>
      <w:proofErr w:type="spellEnd"/>
      <w:r w:rsidRPr="007D1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1E0D">
        <w:rPr>
          <w:rFonts w:ascii="Times New Roman" w:hAnsi="Times New Roman"/>
          <w:sz w:val="28"/>
          <w:szCs w:val="28"/>
        </w:rPr>
        <w:t>ідентифікації</w:t>
      </w:r>
      <w:proofErr w:type="spellEnd"/>
      <w:r w:rsidRPr="007D1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1E0D">
        <w:rPr>
          <w:rFonts w:ascii="Times New Roman" w:hAnsi="Times New Roman"/>
          <w:sz w:val="28"/>
          <w:szCs w:val="28"/>
        </w:rPr>
        <w:t>безліч</w:t>
      </w:r>
      <w:proofErr w:type="spellEnd"/>
      <w:r w:rsidRPr="007D1E0D">
        <w:rPr>
          <w:rFonts w:ascii="Times New Roman" w:hAnsi="Times New Roman"/>
          <w:sz w:val="28"/>
          <w:szCs w:val="28"/>
        </w:rPr>
        <w:t xml:space="preserve"> F </w:t>
      </w:r>
      <w:proofErr w:type="spellStart"/>
      <w:r w:rsidRPr="007D1E0D">
        <w:rPr>
          <w:rFonts w:ascii="Times New Roman" w:hAnsi="Times New Roman"/>
          <w:sz w:val="28"/>
          <w:szCs w:val="28"/>
        </w:rPr>
        <w:t>складається</w:t>
      </w:r>
      <w:proofErr w:type="spellEnd"/>
      <w:r w:rsidRPr="007D1E0D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7D1E0D">
        <w:rPr>
          <w:rFonts w:ascii="Times New Roman" w:hAnsi="Times New Roman"/>
          <w:sz w:val="28"/>
          <w:szCs w:val="28"/>
        </w:rPr>
        <w:t>однієї</w:t>
      </w:r>
      <w:proofErr w:type="spellEnd"/>
      <w:r w:rsidRPr="007D1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1E0D">
        <w:rPr>
          <w:rFonts w:ascii="Times New Roman" w:hAnsi="Times New Roman"/>
          <w:sz w:val="28"/>
          <w:szCs w:val="28"/>
        </w:rPr>
        <w:t>моделі</w:t>
      </w:r>
      <w:proofErr w:type="spellEnd"/>
      <w:r w:rsidRPr="007D1E0D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7D1E0D">
        <w:rPr>
          <w:rFonts w:ascii="Times New Roman" w:hAnsi="Times New Roman"/>
          <w:sz w:val="28"/>
          <w:szCs w:val="28"/>
        </w:rPr>
        <w:t>задається</w:t>
      </w:r>
      <w:proofErr w:type="spellEnd"/>
      <w:r w:rsidRPr="007D1E0D">
        <w:rPr>
          <w:rFonts w:ascii="Times New Roman" w:hAnsi="Times New Roman"/>
          <w:sz w:val="28"/>
          <w:szCs w:val="28"/>
        </w:rPr>
        <w:t xml:space="preserve"> одна структура), </w:t>
      </w:r>
      <w:proofErr w:type="spellStart"/>
      <w:r w:rsidRPr="007D1E0D">
        <w:rPr>
          <w:rFonts w:ascii="Times New Roman" w:hAnsi="Times New Roman"/>
          <w:sz w:val="28"/>
          <w:szCs w:val="28"/>
        </w:rPr>
        <w:t>тобто</w:t>
      </w:r>
      <w:proofErr w:type="spellEnd"/>
      <w:r w:rsidRPr="007D1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1E0D">
        <w:rPr>
          <w:rFonts w:ascii="Times New Roman" w:hAnsi="Times New Roman"/>
          <w:sz w:val="28"/>
          <w:szCs w:val="28"/>
        </w:rPr>
        <w:t>виключається</w:t>
      </w:r>
      <w:proofErr w:type="spellEnd"/>
      <w:r w:rsidRPr="007D1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1E0D">
        <w:rPr>
          <w:rFonts w:ascii="Times New Roman" w:hAnsi="Times New Roman"/>
          <w:sz w:val="28"/>
          <w:szCs w:val="28"/>
        </w:rPr>
        <w:t>етап</w:t>
      </w:r>
      <w:proofErr w:type="spellEnd"/>
      <w:r w:rsidRPr="007D1E0D">
        <w:rPr>
          <w:rFonts w:ascii="Times New Roman" w:hAnsi="Times New Roman"/>
          <w:sz w:val="28"/>
          <w:szCs w:val="28"/>
        </w:rPr>
        <w:t xml:space="preserve"> 5 </w:t>
      </w:r>
      <w:proofErr w:type="spellStart"/>
      <w:r w:rsidRPr="007D1E0D">
        <w:rPr>
          <w:rFonts w:ascii="Times New Roman" w:hAnsi="Times New Roman"/>
          <w:sz w:val="28"/>
          <w:szCs w:val="28"/>
        </w:rPr>
        <w:t>процесу</w:t>
      </w:r>
      <w:proofErr w:type="spellEnd"/>
      <w:r w:rsidRPr="007D1E0D">
        <w:rPr>
          <w:rFonts w:ascii="Times New Roman" w:hAnsi="Times New Roman"/>
          <w:sz w:val="28"/>
          <w:szCs w:val="28"/>
        </w:rPr>
        <w:t>.</w:t>
      </w:r>
    </w:p>
    <w:p w:rsidR="00B3347A" w:rsidRPr="007D1E0D" w:rsidRDefault="00980B87" w:rsidP="002A0A23">
      <w:pPr>
        <w:pStyle w:val="21"/>
        <w:spacing w:after="0" w:line="360" w:lineRule="auto"/>
        <w:ind w:left="0" w:firstLine="425"/>
        <w:rPr>
          <w:rFonts w:ascii="Times New Roman" w:hAnsi="Times New Roman"/>
          <w:sz w:val="28"/>
          <w:szCs w:val="28"/>
        </w:rPr>
      </w:pPr>
      <w:r w:rsidRPr="007D1E0D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7D1E0D">
        <w:rPr>
          <w:rFonts w:ascii="Times New Roman" w:hAnsi="Times New Roman"/>
          <w:sz w:val="28"/>
          <w:szCs w:val="28"/>
        </w:rPr>
        <w:t>цілому</w:t>
      </w:r>
      <w:proofErr w:type="spellEnd"/>
      <w:r w:rsidRPr="007D1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1E0D">
        <w:rPr>
          <w:rFonts w:ascii="Times New Roman" w:hAnsi="Times New Roman"/>
          <w:sz w:val="28"/>
          <w:szCs w:val="28"/>
        </w:rPr>
        <w:t>завдання</w:t>
      </w:r>
      <w:proofErr w:type="spellEnd"/>
      <w:r w:rsidRPr="007D1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1E0D">
        <w:rPr>
          <w:rFonts w:ascii="Times New Roman" w:hAnsi="Times New Roman"/>
          <w:sz w:val="28"/>
          <w:szCs w:val="28"/>
        </w:rPr>
        <w:t>ідентифікації</w:t>
      </w:r>
      <w:proofErr w:type="spellEnd"/>
      <w:r w:rsidRPr="007D1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1E0D">
        <w:rPr>
          <w:rFonts w:ascii="Times New Roman" w:hAnsi="Times New Roman"/>
          <w:sz w:val="28"/>
          <w:szCs w:val="28"/>
        </w:rPr>
        <w:t>полягає</w:t>
      </w:r>
      <w:proofErr w:type="spellEnd"/>
      <w:r w:rsidRPr="007D1E0D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7D1E0D">
        <w:rPr>
          <w:rFonts w:ascii="Times New Roman" w:hAnsi="Times New Roman"/>
          <w:sz w:val="28"/>
          <w:szCs w:val="28"/>
        </w:rPr>
        <w:t>формуванні</w:t>
      </w:r>
      <w:proofErr w:type="spellEnd"/>
      <w:r w:rsidRPr="007D1E0D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7D1E0D">
        <w:rPr>
          <w:rFonts w:ascii="Times New Roman" w:hAnsi="Times New Roman"/>
          <w:sz w:val="28"/>
          <w:szCs w:val="28"/>
        </w:rPr>
        <w:t>даними</w:t>
      </w:r>
      <w:proofErr w:type="spellEnd"/>
      <w:r w:rsidRPr="007D1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1E0D">
        <w:rPr>
          <w:rFonts w:ascii="Times New Roman" w:hAnsi="Times New Roman"/>
          <w:sz w:val="28"/>
          <w:szCs w:val="28"/>
        </w:rPr>
        <w:t>вибірки</w:t>
      </w:r>
      <w:proofErr w:type="spellEnd"/>
      <w:r w:rsidRPr="007D1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1E0D">
        <w:rPr>
          <w:rFonts w:ascii="Times New Roman" w:hAnsi="Times New Roman"/>
          <w:sz w:val="28"/>
          <w:szCs w:val="28"/>
        </w:rPr>
        <w:t>деякої</w:t>
      </w:r>
      <w:proofErr w:type="spellEnd"/>
      <w:r w:rsidRPr="007D1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1E0D">
        <w:rPr>
          <w:rFonts w:ascii="Times New Roman" w:hAnsi="Times New Roman"/>
          <w:sz w:val="28"/>
          <w:szCs w:val="28"/>
        </w:rPr>
        <w:t>множини</w:t>
      </w:r>
      <w:proofErr w:type="spellEnd"/>
      <w:r w:rsidRPr="007D1E0D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B3347A" w:rsidRPr="007D1E0D">
        <w:rPr>
          <w:rFonts w:ascii="Times New Roman" w:hAnsi="Times New Roman"/>
          <w:position w:val="-6"/>
          <w:sz w:val="28"/>
          <w:szCs w:val="28"/>
          <w:vertAlign w:val="subscript"/>
        </w:rPr>
        <w:object w:dxaOrig="240" w:dyaOrig="279">
          <v:shape id="_x0000_i1028" type="#_x0000_t75" style="width:12pt;height:14.25pt" o:ole="">
            <v:imagedata r:id="rId12" o:title=""/>
          </v:shape>
          <o:OLEObject Type="Embed" ProgID="Equation.3" ShapeID="_x0000_i1028" DrawAspect="Content" ObjectID="_1480171002" r:id="rId13"/>
        </w:object>
      </w:r>
      <w:r w:rsidR="00B3347A" w:rsidRPr="007D1E0D">
        <w:rPr>
          <w:rFonts w:ascii="Times New Roman" w:hAnsi="Times New Roman"/>
          <w:sz w:val="28"/>
          <w:szCs w:val="28"/>
        </w:rPr>
        <w:t xml:space="preserve"> </w:t>
      </w:r>
      <w:r w:rsidRPr="007D1E0D">
        <w:rPr>
          <w:rFonts w:ascii="Times New Roman" w:hAnsi="Times New Roman"/>
          <w:sz w:val="28"/>
          <w:szCs w:val="28"/>
        </w:rPr>
        <w:t xml:space="preserve">моделей </w:t>
      </w:r>
      <w:proofErr w:type="spellStart"/>
      <w:proofErr w:type="gramStart"/>
      <w:r w:rsidRPr="007D1E0D">
        <w:rPr>
          <w:rFonts w:ascii="Times New Roman" w:hAnsi="Times New Roman"/>
          <w:sz w:val="28"/>
          <w:szCs w:val="28"/>
        </w:rPr>
        <w:t>р</w:t>
      </w:r>
      <w:proofErr w:type="gramEnd"/>
      <w:r w:rsidRPr="007D1E0D">
        <w:rPr>
          <w:rFonts w:ascii="Times New Roman" w:hAnsi="Times New Roman"/>
          <w:sz w:val="28"/>
          <w:szCs w:val="28"/>
        </w:rPr>
        <w:t>ізної</w:t>
      </w:r>
      <w:proofErr w:type="spellEnd"/>
      <w:r w:rsidRPr="007D1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1E0D">
        <w:rPr>
          <w:rFonts w:ascii="Times New Roman" w:hAnsi="Times New Roman"/>
          <w:sz w:val="28"/>
          <w:szCs w:val="28"/>
        </w:rPr>
        <w:t>структури</w:t>
      </w:r>
      <w:proofErr w:type="spellEnd"/>
      <w:r w:rsidRPr="007D1E0D">
        <w:rPr>
          <w:rFonts w:ascii="Times New Roman" w:hAnsi="Times New Roman"/>
          <w:sz w:val="28"/>
          <w:szCs w:val="28"/>
        </w:rPr>
        <w:t xml:space="preserve"> виду</w:t>
      </w:r>
    </w:p>
    <w:p w:rsidR="00B3347A" w:rsidRPr="007D1E0D" w:rsidRDefault="00B3347A" w:rsidP="002A0A23">
      <w:pPr>
        <w:pStyle w:val="21"/>
        <w:tabs>
          <w:tab w:val="right" w:pos="8100"/>
        </w:tabs>
        <w:spacing w:after="0" w:line="360" w:lineRule="auto"/>
        <w:ind w:left="0" w:firstLine="3686"/>
        <w:rPr>
          <w:rFonts w:ascii="Times New Roman" w:hAnsi="Times New Roman"/>
          <w:sz w:val="28"/>
          <w:szCs w:val="28"/>
        </w:rPr>
      </w:pPr>
      <w:r w:rsidRPr="007D1E0D">
        <w:rPr>
          <w:rFonts w:ascii="Times New Roman" w:hAnsi="Times New Roman"/>
          <w:position w:val="-14"/>
          <w:sz w:val="28"/>
          <w:szCs w:val="28"/>
          <w:vertAlign w:val="subscript"/>
        </w:rPr>
        <w:object w:dxaOrig="1460" w:dyaOrig="400">
          <v:shape id="_x0000_i1029" type="#_x0000_t75" style="width:72.75pt;height:20.25pt" o:ole="">
            <v:imagedata r:id="rId14" o:title=""/>
          </v:shape>
          <o:OLEObject Type="Embed" ProgID="Equation.3" ShapeID="_x0000_i1029" DrawAspect="Content" ObjectID="_1480171003" r:id="rId15"/>
        </w:object>
      </w:r>
      <w:r w:rsidRPr="007D1E0D">
        <w:rPr>
          <w:rFonts w:ascii="Times New Roman" w:hAnsi="Times New Roman"/>
          <w:sz w:val="28"/>
          <w:szCs w:val="28"/>
        </w:rPr>
        <w:t xml:space="preserve"> </w:t>
      </w:r>
      <w:r w:rsidRPr="007D1E0D">
        <w:rPr>
          <w:rFonts w:ascii="Times New Roman" w:hAnsi="Times New Roman"/>
          <w:sz w:val="28"/>
          <w:szCs w:val="28"/>
        </w:rPr>
        <w:tab/>
        <w:t xml:space="preserve">(2)       </w:t>
      </w:r>
    </w:p>
    <w:p w:rsidR="00B3347A" w:rsidRPr="007D1E0D" w:rsidRDefault="00980B87" w:rsidP="002A0A23">
      <w:pPr>
        <w:spacing w:before="60" w:line="360" w:lineRule="auto"/>
        <w:jc w:val="both"/>
        <w:rPr>
          <w:sz w:val="28"/>
          <w:szCs w:val="28"/>
        </w:rPr>
      </w:pPr>
      <w:r w:rsidRPr="007D1E0D">
        <w:rPr>
          <w:sz w:val="28"/>
          <w:szCs w:val="28"/>
        </w:rPr>
        <w:t>і знаходженні оптимальної моделі за умовою</w:t>
      </w:r>
    </w:p>
    <w:p w:rsidR="00B3347A" w:rsidRPr="007D1E0D" w:rsidRDefault="00B3347A" w:rsidP="002A0A23">
      <w:pPr>
        <w:pStyle w:val="21"/>
        <w:tabs>
          <w:tab w:val="right" w:pos="8100"/>
        </w:tabs>
        <w:spacing w:after="0" w:line="360" w:lineRule="auto"/>
        <w:ind w:left="0" w:firstLine="3686"/>
        <w:rPr>
          <w:rFonts w:ascii="Times New Roman" w:hAnsi="Times New Roman"/>
          <w:sz w:val="28"/>
          <w:szCs w:val="28"/>
        </w:rPr>
      </w:pPr>
      <w:r w:rsidRPr="007D1E0D">
        <w:rPr>
          <w:rFonts w:ascii="Times New Roman" w:hAnsi="Times New Roman"/>
          <w:position w:val="-22"/>
          <w:sz w:val="28"/>
          <w:szCs w:val="28"/>
        </w:rPr>
        <w:object w:dxaOrig="2880" w:dyaOrig="480">
          <v:shape id="_x0000_i1030" type="#_x0000_t75" style="width:2in;height:24pt" o:ole="">
            <v:imagedata r:id="rId16" o:title=""/>
          </v:shape>
          <o:OLEObject Type="Embed" ProgID="Equation.3" ShapeID="_x0000_i1030" DrawAspect="Content" ObjectID="_1480171004" r:id="rId17"/>
        </w:object>
      </w:r>
      <w:r w:rsidRPr="007D1E0D">
        <w:rPr>
          <w:rFonts w:ascii="Times New Roman" w:hAnsi="Times New Roman"/>
          <w:sz w:val="28"/>
          <w:szCs w:val="28"/>
        </w:rPr>
        <w:t xml:space="preserve"> </w:t>
      </w:r>
      <w:r w:rsidRPr="007D1E0D">
        <w:rPr>
          <w:rFonts w:ascii="Times New Roman" w:hAnsi="Times New Roman"/>
          <w:sz w:val="28"/>
          <w:szCs w:val="28"/>
        </w:rPr>
        <w:tab/>
        <w:t>(3)</w:t>
      </w:r>
    </w:p>
    <w:p w:rsidR="00B3347A" w:rsidRPr="007D1E0D" w:rsidRDefault="00980B87" w:rsidP="002A0A23">
      <w:pPr>
        <w:pStyle w:val="21"/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7D1E0D">
        <w:rPr>
          <w:rFonts w:ascii="Times New Roman" w:hAnsi="Times New Roman"/>
          <w:sz w:val="28"/>
          <w:szCs w:val="28"/>
        </w:rPr>
        <w:t>причому</w:t>
      </w:r>
      <w:proofErr w:type="spellEnd"/>
      <w:r w:rsidRPr="007D1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1E0D">
        <w:rPr>
          <w:rFonts w:ascii="Times New Roman" w:hAnsi="Times New Roman"/>
          <w:sz w:val="28"/>
          <w:szCs w:val="28"/>
        </w:rPr>
        <w:t>оцінки</w:t>
      </w:r>
      <w:proofErr w:type="spellEnd"/>
      <w:r w:rsidRPr="007D1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1E0D">
        <w:rPr>
          <w:rFonts w:ascii="Times New Roman" w:hAnsi="Times New Roman"/>
          <w:sz w:val="28"/>
          <w:szCs w:val="28"/>
        </w:rPr>
        <w:t>параметрів</w:t>
      </w:r>
      <w:proofErr w:type="spellEnd"/>
      <w:r w:rsidRPr="007D1E0D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7D1E0D">
        <w:rPr>
          <w:rFonts w:ascii="Times New Roman" w:hAnsi="Times New Roman"/>
          <w:i/>
          <w:sz w:val="28"/>
          <w:szCs w:val="28"/>
        </w:rPr>
        <w:t>в</w:t>
      </w:r>
      <w:proofErr w:type="gramEnd"/>
      <w:r w:rsidRPr="007D1E0D">
        <w:rPr>
          <w:rFonts w:ascii="Times New Roman" w:hAnsi="Times New Roman"/>
          <w:i/>
          <w:sz w:val="28"/>
          <w:szCs w:val="28"/>
        </w:rPr>
        <w:t xml:space="preserve"> (1.2) для </w:t>
      </w:r>
      <w:proofErr w:type="spellStart"/>
      <w:r w:rsidRPr="007D1E0D">
        <w:rPr>
          <w:rFonts w:ascii="Times New Roman" w:hAnsi="Times New Roman"/>
          <w:i/>
          <w:sz w:val="28"/>
          <w:szCs w:val="28"/>
        </w:rPr>
        <w:t>кожної</w:t>
      </w:r>
      <w:proofErr w:type="spellEnd"/>
      <w:r w:rsidRPr="007D1E0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D1E0D">
        <w:rPr>
          <w:rFonts w:ascii="Times New Roman" w:hAnsi="Times New Roman"/>
          <w:i/>
          <w:sz w:val="28"/>
          <w:szCs w:val="28"/>
        </w:rPr>
        <w:t>моделі</w:t>
      </w:r>
      <w:proofErr w:type="spellEnd"/>
      <w:r w:rsidRPr="007D1E0D">
        <w:rPr>
          <w:rFonts w:ascii="Times New Roman" w:hAnsi="Times New Roman"/>
          <w:i/>
          <w:sz w:val="28"/>
          <w:szCs w:val="28"/>
        </w:rPr>
        <w:t xml:space="preserve"> </w:t>
      </w:r>
      <w:r w:rsidR="00B3347A" w:rsidRPr="007D1E0D">
        <w:rPr>
          <w:rFonts w:ascii="Times New Roman" w:hAnsi="Times New Roman"/>
          <w:i/>
          <w:sz w:val="28"/>
          <w:szCs w:val="28"/>
        </w:rPr>
        <w:t xml:space="preserve">f </w:t>
      </w:r>
      <w:r w:rsidR="00B3347A" w:rsidRPr="007D1E0D">
        <w:rPr>
          <w:rFonts w:ascii="Times New Roman" w:hAnsi="Times New Roman"/>
          <w:i/>
          <w:sz w:val="28"/>
          <w:szCs w:val="28"/>
        </w:rPr>
        <w:sym w:font="Symbol" w:char="F0CE"/>
      </w:r>
      <w:r w:rsidR="00B3347A" w:rsidRPr="007D1E0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B3347A" w:rsidRPr="007D1E0D">
        <w:rPr>
          <w:rFonts w:ascii="Times New Roman" w:hAnsi="Times New Roman"/>
          <w:i/>
          <w:sz w:val="28"/>
          <w:szCs w:val="28"/>
        </w:rPr>
        <w:t>F</w:t>
      </w:r>
      <w:proofErr w:type="spellEnd"/>
      <w:r w:rsidR="00B3347A" w:rsidRPr="007D1E0D">
        <w:rPr>
          <w:rFonts w:ascii="Times New Roman" w:hAnsi="Times New Roman"/>
          <w:sz w:val="28"/>
          <w:szCs w:val="28"/>
        </w:rPr>
        <w:t xml:space="preserve"> </w:t>
      </w:r>
      <w:r w:rsidRPr="007D1E0D">
        <w:rPr>
          <w:rFonts w:ascii="Times New Roman" w:hAnsi="Times New Roman"/>
          <w:sz w:val="28"/>
          <w:szCs w:val="28"/>
        </w:rPr>
        <w:t xml:space="preserve">є </w:t>
      </w:r>
      <w:proofErr w:type="spellStart"/>
      <w:r w:rsidRPr="007D1E0D">
        <w:rPr>
          <w:rFonts w:ascii="Times New Roman" w:hAnsi="Times New Roman"/>
          <w:sz w:val="28"/>
          <w:szCs w:val="28"/>
        </w:rPr>
        <w:t>вирішенням</w:t>
      </w:r>
      <w:proofErr w:type="spellEnd"/>
      <w:r w:rsidRPr="007D1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1E0D">
        <w:rPr>
          <w:rFonts w:ascii="Times New Roman" w:hAnsi="Times New Roman"/>
          <w:sz w:val="28"/>
          <w:szCs w:val="28"/>
        </w:rPr>
        <w:t>ще</w:t>
      </w:r>
      <w:proofErr w:type="spellEnd"/>
      <w:r w:rsidRPr="007D1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1E0D">
        <w:rPr>
          <w:rFonts w:ascii="Times New Roman" w:hAnsi="Times New Roman"/>
          <w:sz w:val="28"/>
          <w:szCs w:val="28"/>
        </w:rPr>
        <w:t>однієї</w:t>
      </w:r>
      <w:proofErr w:type="spellEnd"/>
      <w:r w:rsidRPr="007D1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1E0D">
        <w:rPr>
          <w:rFonts w:ascii="Times New Roman" w:hAnsi="Times New Roman"/>
          <w:sz w:val="28"/>
          <w:szCs w:val="28"/>
        </w:rPr>
        <w:t>екстремальної</w:t>
      </w:r>
      <w:proofErr w:type="spellEnd"/>
      <w:r w:rsidRPr="007D1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1E0D">
        <w:rPr>
          <w:rFonts w:ascii="Times New Roman" w:hAnsi="Times New Roman"/>
          <w:sz w:val="28"/>
          <w:szCs w:val="28"/>
        </w:rPr>
        <w:t>задачі</w:t>
      </w:r>
      <w:proofErr w:type="spellEnd"/>
      <w:r w:rsidRPr="007D1E0D">
        <w:rPr>
          <w:rFonts w:ascii="Times New Roman" w:hAnsi="Times New Roman"/>
          <w:sz w:val="28"/>
          <w:szCs w:val="28"/>
        </w:rPr>
        <w:t xml:space="preserve"> виду</w:t>
      </w:r>
    </w:p>
    <w:p w:rsidR="00B3347A" w:rsidRPr="007D1E0D" w:rsidRDefault="00B3347A" w:rsidP="002A0A23">
      <w:pPr>
        <w:pStyle w:val="21"/>
        <w:tabs>
          <w:tab w:val="right" w:pos="8100"/>
        </w:tabs>
        <w:spacing w:after="0" w:line="360" w:lineRule="auto"/>
        <w:ind w:left="0" w:firstLine="3686"/>
        <w:rPr>
          <w:rFonts w:ascii="Times New Roman" w:hAnsi="Times New Roman"/>
          <w:sz w:val="28"/>
          <w:szCs w:val="28"/>
        </w:rPr>
      </w:pPr>
      <w:r w:rsidRPr="007D1E0D">
        <w:rPr>
          <w:rFonts w:ascii="Times New Roman" w:hAnsi="Times New Roman"/>
          <w:position w:val="-26"/>
          <w:sz w:val="28"/>
          <w:szCs w:val="28"/>
        </w:rPr>
        <w:object w:dxaOrig="2540" w:dyaOrig="520">
          <v:shape id="_x0000_i1031" type="#_x0000_t75" style="width:126.75pt;height:26.25pt" o:ole="">
            <v:imagedata r:id="rId18" o:title=""/>
          </v:shape>
          <o:OLEObject Type="Embed" ProgID="Equation.3" ShapeID="_x0000_i1031" DrawAspect="Content" ObjectID="_1480171005" r:id="rId19"/>
        </w:object>
      </w:r>
      <w:r w:rsidRPr="007D1E0D">
        <w:rPr>
          <w:rFonts w:ascii="Times New Roman" w:hAnsi="Times New Roman"/>
          <w:sz w:val="28"/>
          <w:szCs w:val="28"/>
        </w:rPr>
        <w:t>,</w:t>
      </w:r>
      <w:r w:rsidRPr="007D1E0D">
        <w:rPr>
          <w:rFonts w:ascii="Times New Roman" w:hAnsi="Times New Roman"/>
          <w:sz w:val="28"/>
          <w:szCs w:val="28"/>
        </w:rPr>
        <w:tab/>
        <w:t xml:space="preserve">(4)    </w:t>
      </w:r>
    </w:p>
    <w:p w:rsidR="00B3347A" w:rsidRPr="007D1E0D" w:rsidRDefault="00B3347A" w:rsidP="002A0A23">
      <w:pPr>
        <w:pStyle w:val="21"/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7D1E0D">
        <w:rPr>
          <w:rFonts w:ascii="Times New Roman" w:hAnsi="Times New Roman"/>
          <w:sz w:val="28"/>
          <w:szCs w:val="28"/>
        </w:rPr>
        <w:t xml:space="preserve">де </w:t>
      </w:r>
      <w:proofErr w:type="spellStart"/>
      <w:r w:rsidRPr="007D1E0D">
        <w:rPr>
          <w:rFonts w:ascii="Times New Roman" w:hAnsi="Times New Roman"/>
          <w:sz w:val="28"/>
          <w:szCs w:val="28"/>
        </w:rPr>
        <w:t>s</w:t>
      </w:r>
      <w:r w:rsidRPr="007D1E0D">
        <w:rPr>
          <w:rFonts w:ascii="Times New Roman" w:hAnsi="Times New Roman"/>
          <w:sz w:val="28"/>
          <w:szCs w:val="28"/>
          <w:vertAlign w:val="subscript"/>
        </w:rPr>
        <w:t>f</w:t>
      </w:r>
      <w:proofErr w:type="spellEnd"/>
      <w:r w:rsidRPr="007D1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80B87" w:rsidRPr="007D1E0D">
        <w:rPr>
          <w:rFonts w:ascii="Times New Roman" w:hAnsi="Times New Roman"/>
          <w:sz w:val="28"/>
          <w:szCs w:val="28"/>
        </w:rPr>
        <w:t>називається</w:t>
      </w:r>
      <w:proofErr w:type="spellEnd"/>
      <w:r w:rsidR="00980B87" w:rsidRPr="007D1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80B87" w:rsidRPr="007D1E0D">
        <w:rPr>
          <w:rFonts w:ascii="Times New Roman" w:hAnsi="Times New Roman"/>
          <w:sz w:val="28"/>
          <w:szCs w:val="28"/>
        </w:rPr>
        <w:t>складністю</w:t>
      </w:r>
      <w:proofErr w:type="spellEnd"/>
      <w:r w:rsidR="00980B87" w:rsidRPr="007D1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80B87" w:rsidRPr="007D1E0D">
        <w:rPr>
          <w:rFonts w:ascii="Times New Roman" w:hAnsi="Times New Roman"/>
          <w:sz w:val="28"/>
          <w:szCs w:val="28"/>
        </w:rPr>
        <w:t>моделі</w:t>
      </w:r>
      <w:proofErr w:type="spellEnd"/>
      <w:r w:rsidR="00980B87" w:rsidRPr="007D1E0D">
        <w:rPr>
          <w:rFonts w:ascii="Times New Roman" w:hAnsi="Times New Roman"/>
          <w:sz w:val="28"/>
          <w:szCs w:val="28"/>
        </w:rPr>
        <w:t xml:space="preserve"> f і </w:t>
      </w:r>
      <w:proofErr w:type="spellStart"/>
      <w:r w:rsidR="00980B87" w:rsidRPr="007D1E0D">
        <w:rPr>
          <w:rFonts w:ascii="Times New Roman" w:hAnsi="Times New Roman"/>
          <w:sz w:val="28"/>
          <w:szCs w:val="28"/>
        </w:rPr>
        <w:t>дорівнює</w:t>
      </w:r>
      <w:proofErr w:type="spellEnd"/>
      <w:r w:rsidR="00980B87" w:rsidRPr="007D1E0D">
        <w:rPr>
          <w:rFonts w:ascii="Times New Roman" w:hAnsi="Times New Roman"/>
          <w:sz w:val="28"/>
          <w:szCs w:val="28"/>
        </w:rPr>
        <w:t xml:space="preserve"> числу </w:t>
      </w:r>
      <w:proofErr w:type="spellStart"/>
      <w:r w:rsidR="00980B87" w:rsidRPr="007D1E0D">
        <w:rPr>
          <w:rFonts w:ascii="Times New Roman" w:hAnsi="Times New Roman"/>
          <w:sz w:val="28"/>
          <w:szCs w:val="28"/>
        </w:rPr>
        <w:t>ненульових</w:t>
      </w:r>
      <w:proofErr w:type="spellEnd"/>
      <w:r w:rsidR="00980B87" w:rsidRPr="007D1E0D">
        <w:rPr>
          <w:rFonts w:ascii="Times New Roman" w:hAnsi="Times New Roman"/>
          <w:sz w:val="28"/>
          <w:szCs w:val="28"/>
        </w:rPr>
        <w:t xml:space="preserve"> компонент в </w:t>
      </w:r>
      <w:proofErr w:type="spellStart"/>
      <w:r w:rsidR="00980B87" w:rsidRPr="007D1E0D">
        <w:rPr>
          <w:rFonts w:ascii="Times New Roman" w:hAnsi="Times New Roman"/>
          <w:sz w:val="28"/>
          <w:szCs w:val="28"/>
        </w:rPr>
        <w:t>моделі</w:t>
      </w:r>
      <w:proofErr w:type="spellEnd"/>
      <w:r w:rsidR="00980B87" w:rsidRPr="007D1E0D">
        <w:rPr>
          <w:rFonts w:ascii="Times New Roman" w:hAnsi="Times New Roman"/>
          <w:sz w:val="28"/>
          <w:szCs w:val="28"/>
        </w:rPr>
        <w:t xml:space="preserve"> виду (3), а </w:t>
      </w:r>
      <w:r w:rsidRPr="007D1E0D">
        <w:rPr>
          <w:rFonts w:ascii="Times New Roman" w:hAnsi="Times New Roman"/>
          <w:sz w:val="28"/>
          <w:szCs w:val="28"/>
        </w:rPr>
        <w:t xml:space="preserve">QR - </w:t>
      </w:r>
      <w:proofErr w:type="spellStart"/>
      <w:r w:rsidR="00980B87" w:rsidRPr="007D1E0D">
        <w:rPr>
          <w:rFonts w:ascii="Times New Roman" w:hAnsi="Times New Roman"/>
          <w:sz w:val="28"/>
          <w:szCs w:val="28"/>
        </w:rPr>
        <w:t>критерій</w:t>
      </w:r>
      <w:proofErr w:type="spellEnd"/>
      <w:r w:rsidR="00980B87" w:rsidRPr="007D1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80B87" w:rsidRPr="007D1E0D">
        <w:rPr>
          <w:rFonts w:ascii="Times New Roman" w:hAnsi="Times New Roman"/>
          <w:sz w:val="28"/>
          <w:szCs w:val="28"/>
        </w:rPr>
        <w:t>якості</w:t>
      </w:r>
      <w:proofErr w:type="spellEnd"/>
      <w:r w:rsidR="00980B87" w:rsidRPr="007D1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80B87" w:rsidRPr="007D1E0D">
        <w:rPr>
          <w:rFonts w:ascii="Times New Roman" w:hAnsi="Times New Roman"/>
          <w:sz w:val="28"/>
          <w:szCs w:val="28"/>
        </w:rPr>
        <w:t>вирішення</w:t>
      </w:r>
      <w:proofErr w:type="spellEnd"/>
      <w:r w:rsidR="00980B87" w:rsidRPr="007D1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80B87" w:rsidRPr="007D1E0D">
        <w:rPr>
          <w:rFonts w:ascii="Times New Roman" w:hAnsi="Times New Roman"/>
          <w:sz w:val="28"/>
          <w:szCs w:val="28"/>
        </w:rPr>
        <w:t>задачі</w:t>
      </w:r>
      <w:proofErr w:type="spellEnd"/>
      <w:r w:rsidR="00980B87" w:rsidRPr="007D1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80B87" w:rsidRPr="007D1E0D">
        <w:rPr>
          <w:rFonts w:ascii="Times New Roman" w:hAnsi="Times New Roman"/>
          <w:sz w:val="28"/>
          <w:szCs w:val="28"/>
        </w:rPr>
        <w:t>параметричної</w:t>
      </w:r>
      <w:proofErr w:type="spellEnd"/>
      <w:r w:rsidR="00980B87" w:rsidRPr="007D1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80B87" w:rsidRPr="007D1E0D">
        <w:rPr>
          <w:rFonts w:ascii="Times New Roman" w:hAnsi="Times New Roman"/>
          <w:sz w:val="28"/>
          <w:szCs w:val="28"/>
        </w:rPr>
        <w:t>ідентифікації</w:t>
      </w:r>
      <w:proofErr w:type="spellEnd"/>
      <w:r w:rsidR="00980B87" w:rsidRPr="007D1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80B87" w:rsidRPr="007D1E0D">
        <w:rPr>
          <w:rFonts w:ascii="Times New Roman" w:hAnsi="Times New Roman"/>
          <w:sz w:val="28"/>
          <w:szCs w:val="28"/>
        </w:rPr>
        <w:t>кожної</w:t>
      </w:r>
      <w:proofErr w:type="spellEnd"/>
      <w:r w:rsidR="00980B87" w:rsidRPr="007D1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80B87" w:rsidRPr="007D1E0D">
        <w:rPr>
          <w:rFonts w:ascii="Times New Roman" w:hAnsi="Times New Roman"/>
          <w:sz w:val="28"/>
          <w:szCs w:val="28"/>
        </w:rPr>
        <w:t>приватної</w:t>
      </w:r>
      <w:proofErr w:type="spellEnd"/>
      <w:r w:rsidR="00980B87" w:rsidRPr="007D1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80B87" w:rsidRPr="007D1E0D">
        <w:rPr>
          <w:rFonts w:ascii="Times New Roman" w:hAnsi="Times New Roman"/>
          <w:sz w:val="28"/>
          <w:szCs w:val="28"/>
        </w:rPr>
        <w:t>моделі</w:t>
      </w:r>
      <w:proofErr w:type="spellEnd"/>
      <w:r w:rsidR="00980B87" w:rsidRPr="007D1E0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80B87" w:rsidRPr="007D1E0D">
        <w:rPr>
          <w:rFonts w:ascii="Times New Roman" w:hAnsi="Times New Roman"/>
          <w:sz w:val="28"/>
          <w:szCs w:val="28"/>
        </w:rPr>
        <w:t>що</w:t>
      </w:r>
      <w:proofErr w:type="spellEnd"/>
      <w:r w:rsidR="00980B87" w:rsidRPr="007D1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80B87" w:rsidRPr="007D1E0D">
        <w:rPr>
          <w:rFonts w:ascii="Times New Roman" w:hAnsi="Times New Roman"/>
          <w:sz w:val="28"/>
          <w:szCs w:val="28"/>
        </w:rPr>
        <w:t>генерується</w:t>
      </w:r>
      <w:proofErr w:type="spellEnd"/>
      <w:r w:rsidR="00980B87" w:rsidRPr="007D1E0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80B87" w:rsidRPr="007D1E0D">
        <w:rPr>
          <w:rFonts w:ascii="Times New Roman" w:hAnsi="Times New Roman"/>
          <w:sz w:val="28"/>
          <w:szCs w:val="28"/>
        </w:rPr>
        <w:t>в</w:t>
      </w:r>
      <w:proofErr w:type="gramEnd"/>
      <w:r w:rsidR="00980B87" w:rsidRPr="007D1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80B87" w:rsidRPr="007D1E0D">
        <w:rPr>
          <w:rFonts w:ascii="Times New Roman" w:hAnsi="Times New Roman"/>
          <w:sz w:val="28"/>
          <w:szCs w:val="28"/>
        </w:rPr>
        <w:t>задачі</w:t>
      </w:r>
      <w:proofErr w:type="spellEnd"/>
      <w:r w:rsidR="00980B87" w:rsidRPr="007D1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80B87" w:rsidRPr="007D1E0D">
        <w:rPr>
          <w:rFonts w:ascii="Times New Roman" w:hAnsi="Times New Roman"/>
          <w:sz w:val="28"/>
          <w:szCs w:val="28"/>
        </w:rPr>
        <w:t>структурної</w:t>
      </w:r>
      <w:proofErr w:type="spellEnd"/>
      <w:r w:rsidR="00980B87" w:rsidRPr="007D1E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80B87" w:rsidRPr="007D1E0D">
        <w:rPr>
          <w:rFonts w:ascii="Times New Roman" w:hAnsi="Times New Roman"/>
          <w:sz w:val="28"/>
          <w:szCs w:val="28"/>
        </w:rPr>
        <w:t>ідентифікації</w:t>
      </w:r>
      <w:proofErr w:type="spellEnd"/>
      <w:r w:rsidR="00980B87" w:rsidRPr="007D1E0D">
        <w:rPr>
          <w:rFonts w:ascii="Times New Roman" w:hAnsi="Times New Roman"/>
          <w:sz w:val="28"/>
          <w:szCs w:val="28"/>
        </w:rPr>
        <w:t>.</w:t>
      </w:r>
    </w:p>
    <w:p w:rsidR="00980B87" w:rsidRPr="007D1E0D" w:rsidRDefault="00FF30EE" w:rsidP="002A0A23">
      <w:pPr>
        <w:numPr>
          <w:ilvl w:val="12"/>
          <w:numId w:val="0"/>
        </w:numPr>
        <w:tabs>
          <w:tab w:val="left" w:pos="397"/>
        </w:tabs>
        <w:spacing w:before="120" w:line="360" w:lineRule="auto"/>
        <w:jc w:val="both"/>
        <w:rPr>
          <w:sz w:val="28"/>
          <w:szCs w:val="28"/>
        </w:rPr>
      </w:pPr>
      <w:r w:rsidRPr="007D1E0D">
        <w:rPr>
          <w:sz w:val="28"/>
          <w:szCs w:val="28"/>
        </w:rPr>
        <w:tab/>
      </w:r>
      <w:r w:rsidR="00980B87" w:rsidRPr="007D1E0D">
        <w:rPr>
          <w:sz w:val="28"/>
          <w:szCs w:val="28"/>
        </w:rPr>
        <w:t xml:space="preserve">Більшість алгоритмів </w:t>
      </w:r>
      <w:r w:rsidR="004543CF" w:rsidRPr="007D1E0D">
        <w:rPr>
          <w:sz w:val="28"/>
          <w:szCs w:val="28"/>
        </w:rPr>
        <w:t xml:space="preserve">МГОА </w:t>
      </w:r>
      <w:r w:rsidR="00980B87" w:rsidRPr="007D1E0D">
        <w:rPr>
          <w:sz w:val="28"/>
          <w:szCs w:val="28"/>
        </w:rPr>
        <w:t xml:space="preserve">використовують поліноміальну базисну функцію. Загальна зв'язок між вхідними та вихідними змінними може бути виражений у вигляді функціонального ряду </w:t>
      </w:r>
      <w:proofErr w:type="spellStart"/>
      <w:r w:rsidR="00980B87" w:rsidRPr="007D1E0D">
        <w:rPr>
          <w:sz w:val="28"/>
          <w:szCs w:val="28"/>
        </w:rPr>
        <w:t>Вольтерра</w:t>
      </w:r>
      <w:proofErr w:type="spellEnd"/>
      <w:r w:rsidR="00980B87" w:rsidRPr="007D1E0D">
        <w:rPr>
          <w:sz w:val="28"/>
          <w:szCs w:val="28"/>
        </w:rPr>
        <w:t xml:space="preserve">, дискретним аналогом якого є поліном </w:t>
      </w:r>
      <w:proofErr w:type="spellStart"/>
      <w:r w:rsidR="00980B87" w:rsidRPr="007D1E0D">
        <w:rPr>
          <w:sz w:val="28"/>
          <w:szCs w:val="28"/>
        </w:rPr>
        <w:t>Колмогорова-Габора</w:t>
      </w:r>
      <w:proofErr w:type="spellEnd"/>
      <w:r w:rsidR="00980B87" w:rsidRPr="007D1E0D">
        <w:rPr>
          <w:sz w:val="28"/>
          <w:szCs w:val="28"/>
        </w:rPr>
        <w:t xml:space="preserve">: </w:t>
      </w:r>
    </w:p>
    <w:p w:rsidR="00B3347A" w:rsidRPr="007D1E0D" w:rsidRDefault="00B3347A" w:rsidP="002A0A23">
      <w:pPr>
        <w:numPr>
          <w:ilvl w:val="12"/>
          <w:numId w:val="0"/>
        </w:numPr>
        <w:tabs>
          <w:tab w:val="left" w:pos="397"/>
        </w:tabs>
        <w:spacing w:before="120" w:line="360" w:lineRule="auto"/>
        <w:jc w:val="both"/>
        <w:rPr>
          <w:sz w:val="28"/>
          <w:szCs w:val="28"/>
        </w:rPr>
      </w:pPr>
      <w:r w:rsidRPr="007D1E0D">
        <w:rPr>
          <w:position w:val="-28"/>
          <w:sz w:val="28"/>
          <w:szCs w:val="28"/>
        </w:rPr>
        <w:object w:dxaOrig="5320" w:dyaOrig="680">
          <v:shape id="_x0000_i1032" type="#_x0000_t75" style="width:266.25pt;height:33.75pt" o:ole="">
            <v:imagedata r:id="rId20" o:title=""/>
          </v:shape>
          <o:OLEObject Type="Embed" ProgID="Equation.3" ShapeID="_x0000_i1032" DrawAspect="Content" ObjectID="_1480171006" r:id="rId21"/>
        </w:object>
      </w:r>
      <w:r w:rsidRPr="007D1E0D">
        <w:rPr>
          <w:sz w:val="28"/>
          <w:szCs w:val="28"/>
        </w:rPr>
        <w:t xml:space="preserve"> ,</w:t>
      </w:r>
    </w:p>
    <w:p w:rsidR="00B3347A" w:rsidRPr="007D1E0D" w:rsidRDefault="00980B87" w:rsidP="002A0A23">
      <w:pPr>
        <w:spacing w:before="120" w:line="360" w:lineRule="auto"/>
        <w:jc w:val="both"/>
        <w:rPr>
          <w:sz w:val="28"/>
          <w:szCs w:val="28"/>
        </w:rPr>
      </w:pPr>
      <w:r w:rsidRPr="007D1E0D">
        <w:rPr>
          <w:sz w:val="28"/>
          <w:szCs w:val="28"/>
        </w:rPr>
        <w:t>де</w:t>
      </w:r>
      <w:r w:rsidR="00B3347A" w:rsidRPr="007D1E0D">
        <w:rPr>
          <w:sz w:val="28"/>
          <w:szCs w:val="28"/>
        </w:rPr>
        <w:t xml:space="preserve"> </w:t>
      </w:r>
      <w:r w:rsidR="00B3347A" w:rsidRPr="007D1E0D">
        <w:rPr>
          <w:sz w:val="28"/>
          <w:szCs w:val="28"/>
        </w:rPr>
        <w:tab/>
      </w:r>
      <w:r w:rsidR="00B3347A" w:rsidRPr="007D1E0D">
        <w:rPr>
          <w:position w:val="-10"/>
          <w:sz w:val="28"/>
          <w:szCs w:val="28"/>
        </w:rPr>
        <w:object w:dxaOrig="1600" w:dyaOrig="320">
          <v:shape id="_x0000_i1033" type="#_x0000_t75" style="width:80.25pt;height:15.75pt" o:ole="">
            <v:imagedata r:id="rId22" o:title=""/>
          </v:shape>
          <o:OLEObject Type="Embed" ProgID="Equation.3" ShapeID="_x0000_i1033" DrawAspect="Content" ObjectID="_1480171007" r:id="rId23"/>
        </w:object>
      </w:r>
      <w:r w:rsidR="00B3347A" w:rsidRPr="007D1E0D">
        <w:rPr>
          <w:sz w:val="28"/>
          <w:szCs w:val="28"/>
        </w:rPr>
        <w:t xml:space="preserve">- </w:t>
      </w:r>
      <w:r w:rsidRPr="007D1E0D">
        <w:rPr>
          <w:sz w:val="28"/>
          <w:szCs w:val="28"/>
        </w:rPr>
        <w:t>вхідний вектор змінних;</w:t>
      </w:r>
    </w:p>
    <w:p w:rsidR="00B3347A" w:rsidRPr="007D1E0D" w:rsidRDefault="00B3347A" w:rsidP="002A0A23">
      <w:pPr>
        <w:spacing w:before="120" w:line="360" w:lineRule="auto"/>
        <w:jc w:val="both"/>
        <w:rPr>
          <w:sz w:val="28"/>
          <w:szCs w:val="28"/>
        </w:rPr>
      </w:pPr>
      <w:r w:rsidRPr="007D1E0D">
        <w:rPr>
          <w:sz w:val="28"/>
          <w:szCs w:val="28"/>
        </w:rPr>
        <w:tab/>
      </w:r>
      <w:r w:rsidRPr="007D1E0D">
        <w:rPr>
          <w:position w:val="-10"/>
          <w:sz w:val="28"/>
          <w:szCs w:val="28"/>
        </w:rPr>
        <w:object w:dxaOrig="1480" w:dyaOrig="320">
          <v:shape id="_x0000_i1034" type="#_x0000_t75" style="width:74.25pt;height:15.75pt" o:ole="">
            <v:imagedata r:id="rId24" o:title=""/>
          </v:shape>
          <o:OLEObject Type="Embed" ProgID="Equation.3" ShapeID="_x0000_i1034" DrawAspect="Content" ObjectID="_1480171008" r:id="rId25"/>
        </w:object>
      </w:r>
      <w:r w:rsidRPr="007D1E0D">
        <w:rPr>
          <w:sz w:val="28"/>
          <w:szCs w:val="28"/>
        </w:rPr>
        <w:t xml:space="preserve"> - </w:t>
      </w:r>
      <w:r w:rsidR="00980B87" w:rsidRPr="007D1E0D">
        <w:rPr>
          <w:sz w:val="28"/>
          <w:szCs w:val="28"/>
        </w:rPr>
        <w:t>вектор коефіцієнтів або терезів.</w:t>
      </w:r>
    </w:p>
    <w:p w:rsidR="00980B87" w:rsidRPr="007D1E0D" w:rsidRDefault="00980B87" w:rsidP="002A0A23">
      <w:pPr>
        <w:spacing w:before="120" w:line="360" w:lineRule="auto"/>
        <w:ind w:firstLine="708"/>
        <w:jc w:val="both"/>
        <w:rPr>
          <w:sz w:val="28"/>
          <w:szCs w:val="28"/>
        </w:rPr>
      </w:pPr>
      <w:r w:rsidRPr="007D1E0D">
        <w:rPr>
          <w:sz w:val="28"/>
          <w:szCs w:val="28"/>
        </w:rPr>
        <w:t xml:space="preserve">Компонентами вхідного вектора X можуть бути незалежні змінні, функціональні форми або кінцеві різницеві члени. Інші нелінійні базисні функції, наприклад диференційні, логістичні, імовірнісні або гармонійні також </w:t>
      </w:r>
      <w:r w:rsidRPr="007D1E0D">
        <w:rPr>
          <w:sz w:val="28"/>
          <w:szCs w:val="28"/>
        </w:rPr>
        <w:lastRenderedPageBreak/>
        <w:t>можуть бути застосовані для побудови моделі. Метод дозволяє одночасно отримати оптимальну структуру моделі та залежність вихідних параметрів від вибраних найбільш значимих вхідних параметрів системи.</w:t>
      </w:r>
    </w:p>
    <w:p w:rsidR="00980B87" w:rsidRPr="007D1E0D" w:rsidRDefault="00980B87" w:rsidP="002A0A23">
      <w:pPr>
        <w:spacing w:before="120" w:line="360" w:lineRule="auto"/>
        <w:ind w:firstLine="360"/>
        <w:jc w:val="both"/>
        <w:rPr>
          <w:sz w:val="28"/>
          <w:szCs w:val="28"/>
        </w:rPr>
      </w:pPr>
      <w:r w:rsidRPr="007D1E0D">
        <w:rPr>
          <w:sz w:val="28"/>
          <w:szCs w:val="28"/>
        </w:rPr>
        <w:t xml:space="preserve">Теорія </w:t>
      </w:r>
      <w:r w:rsidR="00980AF1" w:rsidRPr="007D1E0D">
        <w:rPr>
          <w:sz w:val="28"/>
          <w:szCs w:val="28"/>
        </w:rPr>
        <w:t xml:space="preserve">МГОА </w:t>
      </w:r>
      <w:r w:rsidRPr="007D1E0D">
        <w:rPr>
          <w:sz w:val="28"/>
          <w:szCs w:val="28"/>
        </w:rPr>
        <w:t>вирішує проблеми:</w:t>
      </w:r>
    </w:p>
    <w:p w:rsidR="00980B87" w:rsidRPr="007D1E0D" w:rsidRDefault="00980B87" w:rsidP="002A0A23">
      <w:pPr>
        <w:pStyle w:val="a4"/>
        <w:numPr>
          <w:ilvl w:val="0"/>
          <w:numId w:val="10"/>
        </w:numPr>
        <w:spacing w:before="120" w:line="360" w:lineRule="auto"/>
        <w:jc w:val="both"/>
        <w:rPr>
          <w:sz w:val="28"/>
          <w:szCs w:val="28"/>
        </w:rPr>
      </w:pPr>
      <w:r w:rsidRPr="007D1E0D">
        <w:rPr>
          <w:sz w:val="28"/>
          <w:szCs w:val="28"/>
        </w:rPr>
        <w:t>Довгострокового прогнозування;</w:t>
      </w:r>
    </w:p>
    <w:p w:rsidR="00980B87" w:rsidRPr="007D1E0D" w:rsidRDefault="00980B87" w:rsidP="002A0A23">
      <w:pPr>
        <w:pStyle w:val="a4"/>
        <w:numPr>
          <w:ilvl w:val="0"/>
          <w:numId w:val="10"/>
        </w:numPr>
        <w:spacing w:before="120" w:line="360" w:lineRule="auto"/>
        <w:jc w:val="both"/>
        <w:rPr>
          <w:sz w:val="28"/>
          <w:szCs w:val="28"/>
        </w:rPr>
      </w:pPr>
      <w:r w:rsidRPr="007D1E0D">
        <w:rPr>
          <w:sz w:val="28"/>
          <w:szCs w:val="28"/>
        </w:rPr>
        <w:t>Короткострокового прогнозу процесів і подій;</w:t>
      </w:r>
    </w:p>
    <w:p w:rsidR="00980B87" w:rsidRPr="007D1E0D" w:rsidRDefault="00980B87" w:rsidP="002A0A23">
      <w:pPr>
        <w:pStyle w:val="a4"/>
        <w:numPr>
          <w:ilvl w:val="0"/>
          <w:numId w:val="10"/>
        </w:numPr>
        <w:spacing w:before="120" w:line="360" w:lineRule="auto"/>
        <w:jc w:val="both"/>
        <w:rPr>
          <w:sz w:val="28"/>
          <w:szCs w:val="28"/>
        </w:rPr>
      </w:pPr>
      <w:r w:rsidRPr="007D1E0D">
        <w:rPr>
          <w:sz w:val="28"/>
          <w:szCs w:val="28"/>
        </w:rPr>
        <w:t>Ідентифікації фізичних закономірностей при точних даних;</w:t>
      </w:r>
    </w:p>
    <w:p w:rsidR="00980B87" w:rsidRPr="007D1E0D" w:rsidRDefault="00980B87" w:rsidP="002A0A23">
      <w:pPr>
        <w:pStyle w:val="a4"/>
        <w:numPr>
          <w:ilvl w:val="0"/>
          <w:numId w:val="10"/>
        </w:numPr>
        <w:spacing w:before="120" w:line="360" w:lineRule="auto"/>
        <w:jc w:val="both"/>
        <w:rPr>
          <w:sz w:val="28"/>
          <w:szCs w:val="28"/>
        </w:rPr>
      </w:pPr>
      <w:r w:rsidRPr="007D1E0D">
        <w:rPr>
          <w:sz w:val="28"/>
          <w:szCs w:val="28"/>
        </w:rPr>
        <w:t>Апроксимації багатофакторних процесів;</w:t>
      </w:r>
    </w:p>
    <w:p w:rsidR="00980B87" w:rsidRPr="007D1E0D" w:rsidRDefault="00980B87" w:rsidP="002A0A23">
      <w:pPr>
        <w:pStyle w:val="a4"/>
        <w:numPr>
          <w:ilvl w:val="0"/>
          <w:numId w:val="10"/>
        </w:numPr>
        <w:spacing w:before="120" w:line="360" w:lineRule="auto"/>
        <w:jc w:val="both"/>
        <w:rPr>
          <w:sz w:val="28"/>
          <w:szCs w:val="28"/>
        </w:rPr>
      </w:pPr>
      <w:r w:rsidRPr="007D1E0D">
        <w:rPr>
          <w:sz w:val="28"/>
          <w:szCs w:val="28"/>
        </w:rPr>
        <w:t>Екстраполяції фізичних полів;</w:t>
      </w:r>
    </w:p>
    <w:p w:rsidR="00980B87" w:rsidRPr="007D1E0D" w:rsidRDefault="00980B87" w:rsidP="002A0A23">
      <w:pPr>
        <w:pStyle w:val="a4"/>
        <w:numPr>
          <w:ilvl w:val="0"/>
          <w:numId w:val="10"/>
        </w:numPr>
        <w:spacing w:before="120" w:line="360" w:lineRule="auto"/>
        <w:jc w:val="both"/>
        <w:rPr>
          <w:sz w:val="28"/>
          <w:szCs w:val="28"/>
        </w:rPr>
      </w:pPr>
      <w:proofErr w:type="spellStart"/>
      <w:r w:rsidRPr="007D1E0D">
        <w:rPr>
          <w:sz w:val="28"/>
          <w:szCs w:val="28"/>
        </w:rPr>
        <w:t>Кластеризації</w:t>
      </w:r>
      <w:proofErr w:type="spellEnd"/>
      <w:r w:rsidRPr="007D1E0D">
        <w:rPr>
          <w:sz w:val="28"/>
          <w:szCs w:val="28"/>
        </w:rPr>
        <w:t xml:space="preserve"> вибірок даних;</w:t>
      </w:r>
    </w:p>
    <w:p w:rsidR="00980B87" w:rsidRPr="007D1E0D" w:rsidRDefault="00980B87" w:rsidP="002A0A23">
      <w:pPr>
        <w:pStyle w:val="a4"/>
        <w:numPr>
          <w:ilvl w:val="0"/>
          <w:numId w:val="10"/>
        </w:numPr>
        <w:spacing w:before="120" w:line="360" w:lineRule="auto"/>
        <w:jc w:val="both"/>
        <w:rPr>
          <w:sz w:val="28"/>
          <w:szCs w:val="28"/>
        </w:rPr>
      </w:pPr>
      <w:r w:rsidRPr="007D1E0D">
        <w:rPr>
          <w:sz w:val="28"/>
          <w:szCs w:val="28"/>
        </w:rPr>
        <w:t>Розпізнавання образів у випадках неперервних та дискретних змінних;</w:t>
      </w:r>
    </w:p>
    <w:p w:rsidR="00980B87" w:rsidRPr="007D1E0D" w:rsidRDefault="00980B87" w:rsidP="002A0A23">
      <w:pPr>
        <w:pStyle w:val="a4"/>
        <w:numPr>
          <w:ilvl w:val="0"/>
          <w:numId w:val="10"/>
        </w:numPr>
        <w:spacing w:before="120" w:line="360" w:lineRule="auto"/>
        <w:jc w:val="both"/>
        <w:rPr>
          <w:sz w:val="28"/>
          <w:szCs w:val="28"/>
        </w:rPr>
      </w:pPr>
      <w:r w:rsidRPr="007D1E0D">
        <w:rPr>
          <w:sz w:val="28"/>
          <w:szCs w:val="28"/>
        </w:rPr>
        <w:t xml:space="preserve">Діагностики та розпізнавання </w:t>
      </w:r>
      <w:proofErr w:type="spellStart"/>
      <w:r w:rsidRPr="007D1E0D">
        <w:rPr>
          <w:sz w:val="28"/>
          <w:szCs w:val="28"/>
        </w:rPr>
        <w:t>ймовірносними</w:t>
      </w:r>
      <w:proofErr w:type="spellEnd"/>
      <w:r w:rsidRPr="007D1E0D">
        <w:rPr>
          <w:sz w:val="28"/>
          <w:szCs w:val="28"/>
        </w:rPr>
        <w:t xml:space="preserve"> переборними алгоритмами;</w:t>
      </w:r>
    </w:p>
    <w:p w:rsidR="00980B87" w:rsidRPr="007D1E0D" w:rsidRDefault="00980B87" w:rsidP="002A0A23">
      <w:pPr>
        <w:pStyle w:val="a4"/>
        <w:numPr>
          <w:ilvl w:val="0"/>
          <w:numId w:val="10"/>
        </w:numPr>
        <w:spacing w:before="120" w:line="360" w:lineRule="auto"/>
        <w:jc w:val="both"/>
        <w:rPr>
          <w:sz w:val="28"/>
          <w:szCs w:val="28"/>
        </w:rPr>
      </w:pPr>
      <w:r w:rsidRPr="007D1E0D">
        <w:rPr>
          <w:sz w:val="28"/>
          <w:szCs w:val="28"/>
        </w:rPr>
        <w:t>Нормативного прогнозування векторних процесів;</w:t>
      </w:r>
    </w:p>
    <w:p w:rsidR="00980B87" w:rsidRPr="007D1E0D" w:rsidRDefault="00980B87" w:rsidP="002A0A23">
      <w:pPr>
        <w:pStyle w:val="a4"/>
        <w:numPr>
          <w:ilvl w:val="0"/>
          <w:numId w:val="10"/>
        </w:numPr>
        <w:spacing w:before="120" w:line="360" w:lineRule="auto"/>
        <w:jc w:val="both"/>
        <w:rPr>
          <w:sz w:val="28"/>
          <w:szCs w:val="28"/>
        </w:rPr>
      </w:pPr>
      <w:proofErr w:type="spellStart"/>
      <w:r w:rsidRPr="007D1E0D">
        <w:rPr>
          <w:sz w:val="28"/>
          <w:szCs w:val="28"/>
        </w:rPr>
        <w:t>Безмодельного</w:t>
      </w:r>
      <w:proofErr w:type="spellEnd"/>
      <w:r w:rsidRPr="007D1E0D">
        <w:rPr>
          <w:sz w:val="28"/>
          <w:szCs w:val="28"/>
        </w:rPr>
        <w:t xml:space="preserve"> прогнозування за допомогою комплексування аналогів;</w:t>
      </w:r>
    </w:p>
    <w:p w:rsidR="00980B87" w:rsidRPr="007D1E0D" w:rsidRDefault="00980B87" w:rsidP="002A0A23">
      <w:pPr>
        <w:pStyle w:val="a4"/>
        <w:numPr>
          <w:ilvl w:val="0"/>
          <w:numId w:val="10"/>
        </w:numPr>
        <w:spacing w:before="120" w:line="360" w:lineRule="auto"/>
        <w:jc w:val="both"/>
        <w:rPr>
          <w:sz w:val="28"/>
          <w:szCs w:val="28"/>
        </w:rPr>
      </w:pPr>
      <w:r w:rsidRPr="007D1E0D">
        <w:rPr>
          <w:sz w:val="28"/>
          <w:szCs w:val="28"/>
        </w:rPr>
        <w:t xml:space="preserve">Самоорганізації двічі-багаторядних </w:t>
      </w:r>
      <w:proofErr w:type="spellStart"/>
      <w:r w:rsidRPr="007D1E0D">
        <w:rPr>
          <w:sz w:val="28"/>
          <w:szCs w:val="28"/>
        </w:rPr>
        <w:t>нейромереж</w:t>
      </w:r>
      <w:proofErr w:type="spellEnd"/>
      <w:r w:rsidRPr="007D1E0D">
        <w:rPr>
          <w:sz w:val="28"/>
          <w:szCs w:val="28"/>
        </w:rPr>
        <w:t xml:space="preserve"> з активними нейронами.</w:t>
      </w:r>
    </w:p>
    <w:p w:rsidR="00E93425" w:rsidRPr="007D1E0D" w:rsidRDefault="001B3E20" w:rsidP="002A0A23">
      <w:pPr>
        <w:spacing w:before="120" w:line="360" w:lineRule="auto"/>
        <w:ind w:firstLine="360"/>
        <w:jc w:val="both"/>
        <w:rPr>
          <w:sz w:val="28"/>
          <w:szCs w:val="28"/>
        </w:rPr>
      </w:pPr>
      <w:r w:rsidRPr="007D1E0D">
        <w:rPr>
          <w:sz w:val="28"/>
          <w:szCs w:val="28"/>
        </w:rPr>
        <w:t xml:space="preserve">Особливості </w:t>
      </w:r>
      <w:r w:rsidR="00C926C4" w:rsidRPr="007D1E0D">
        <w:rPr>
          <w:sz w:val="28"/>
          <w:szCs w:val="28"/>
        </w:rPr>
        <w:t xml:space="preserve">МГОА </w:t>
      </w:r>
      <w:r w:rsidRPr="007D1E0D">
        <w:rPr>
          <w:sz w:val="28"/>
          <w:szCs w:val="28"/>
        </w:rPr>
        <w:t>наступні:</w:t>
      </w:r>
    </w:p>
    <w:p w:rsidR="00E93425" w:rsidRPr="007D1E0D" w:rsidRDefault="00E93425" w:rsidP="002A0A23">
      <w:pPr>
        <w:pStyle w:val="a4"/>
        <w:numPr>
          <w:ilvl w:val="0"/>
          <w:numId w:val="11"/>
        </w:numPr>
        <w:spacing w:before="120" w:line="360" w:lineRule="auto"/>
        <w:jc w:val="both"/>
        <w:rPr>
          <w:sz w:val="28"/>
          <w:szCs w:val="28"/>
        </w:rPr>
      </w:pPr>
      <w:r w:rsidRPr="007D1E0D">
        <w:rPr>
          <w:sz w:val="28"/>
          <w:szCs w:val="28"/>
        </w:rPr>
        <w:t>Зовнішнє доповнення: Виходячи з роботи С.</w:t>
      </w:r>
      <w:proofErr w:type="spellStart"/>
      <w:r w:rsidRPr="007D1E0D">
        <w:rPr>
          <w:sz w:val="28"/>
          <w:szCs w:val="28"/>
        </w:rPr>
        <w:t>Біра</w:t>
      </w:r>
      <w:proofErr w:type="spellEnd"/>
      <w:r w:rsidRPr="007D1E0D">
        <w:rPr>
          <w:sz w:val="28"/>
          <w:szCs w:val="28"/>
        </w:rPr>
        <w:t>, тільки критерій, розрахований на новій незалежній інформації, може дати мінімум переборного характеристики. Для цього вибірка ділиться на частини для побудови та оцінки моделі.</w:t>
      </w:r>
    </w:p>
    <w:p w:rsidR="00E93425" w:rsidRPr="007D1E0D" w:rsidRDefault="00E93425" w:rsidP="002A0A23">
      <w:pPr>
        <w:pStyle w:val="a4"/>
        <w:numPr>
          <w:ilvl w:val="0"/>
          <w:numId w:val="11"/>
        </w:numPr>
        <w:spacing w:before="120" w:line="360" w:lineRule="auto"/>
        <w:jc w:val="both"/>
        <w:rPr>
          <w:sz w:val="28"/>
          <w:szCs w:val="28"/>
        </w:rPr>
      </w:pPr>
      <w:r w:rsidRPr="007D1E0D">
        <w:rPr>
          <w:sz w:val="28"/>
          <w:szCs w:val="28"/>
        </w:rPr>
        <w:t>Всі питання щодо вибору алгоритму, критерію, типу базисних функцій, розбиття вибірки даних повинні визначатися за допомогою порівняння значень критерію - той варіант кращий, який веде до мінімального значення зовнішнього критерію.</w:t>
      </w:r>
    </w:p>
    <w:p w:rsidR="00E93425" w:rsidRPr="007D1E0D" w:rsidRDefault="00E93425" w:rsidP="002A0A23">
      <w:pPr>
        <w:pStyle w:val="a4"/>
        <w:numPr>
          <w:ilvl w:val="0"/>
          <w:numId w:val="11"/>
        </w:numPr>
        <w:spacing w:before="120" w:line="360" w:lineRule="auto"/>
        <w:jc w:val="both"/>
        <w:rPr>
          <w:sz w:val="28"/>
          <w:szCs w:val="28"/>
        </w:rPr>
      </w:pPr>
      <w:r w:rsidRPr="007D1E0D">
        <w:rPr>
          <w:sz w:val="28"/>
          <w:szCs w:val="28"/>
        </w:rPr>
        <w:t xml:space="preserve">Додаткове визначення моделі: У випадках, коли важко провести вибір оптимальної фізичної моделі через високого рівня перешкод або осциляцій залежності мінімуму критерію, може бути застосований </w:t>
      </w:r>
      <w:r w:rsidRPr="007D1E0D">
        <w:rPr>
          <w:sz w:val="28"/>
          <w:szCs w:val="28"/>
        </w:rPr>
        <w:lastRenderedPageBreak/>
        <w:t>додатковий дискримінаційний критерій. Вибір головного критерію та обмежень переборного процедури є основною евристикою в МГУА.</w:t>
      </w:r>
    </w:p>
    <w:p w:rsidR="00E93425" w:rsidRPr="007D1E0D" w:rsidRDefault="00E93425" w:rsidP="002A0A23">
      <w:pPr>
        <w:pStyle w:val="a4"/>
        <w:numPr>
          <w:ilvl w:val="0"/>
          <w:numId w:val="11"/>
        </w:numPr>
        <w:spacing w:before="120" w:line="360" w:lineRule="auto"/>
        <w:jc w:val="both"/>
        <w:rPr>
          <w:sz w:val="28"/>
          <w:szCs w:val="28"/>
        </w:rPr>
      </w:pPr>
      <w:r w:rsidRPr="007D1E0D">
        <w:rPr>
          <w:sz w:val="28"/>
          <w:szCs w:val="28"/>
        </w:rPr>
        <w:t>Свобода вибору: Відповідно з роботою Д.</w:t>
      </w:r>
      <w:proofErr w:type="spellStart"/>
      <w:r w:rsidRPr="007D1E0D">
        <w:rPr>
          <w:sz w:val="28"/>
          <w:szCs w:val="28"/>
        </w:rPr>
        <w:t>Габора</w:t>
      </w:r>
      <w:proofErr w:type="spellEnd"/>
      <w:r w:rsidRPr="007D1E0D">
        <w:rPr>
          <w:sz w:val="28"/>
          <w:szCs w:val="28"/>
        </w:rPr>
        <w:t xml:space="preserve">, в багаторядних алгоритмах </w:t>
      </w:r>
      <w:r w:rsidR="00B27CD4" w:rsidRPr="007D1E0D">
        <w:rPr>
          <w:sz w:val="28"/>
          <w:szCs w:val="28"/>
        </w:rPr>
        <w:t xml:space="preserve">МГОА </w:t>
      </w:r>
      <w:r w:rsidRPr="007D1E0D">
        <w:rPr>
          <w:sz w:val="28"/>
          <w:szCs w:val="28"/>
        </w:rPr>
        <w:t>з одного рівня на наступний повинен передаватися не один, а кілька кращих результатів для забезпечення 'свободи вибору'.</w:t>
      </w:r>
    </w:p>
    <w:p w:rsidR="00973AEC" w:rsidRPr="007D1E0D" w:rsidRDefault="00E93425" w:rsidP="002A0A23">
      <w:pPr>
        <w:pStyle w:val="a4"/>
        <w:numPr>
          <w:ilvl w:val="0"/>
          <w:numId w:val="11"/>
        </w:numPr>
        <w:spacing w:before="120" w:line="360" w:lineRule="auto"/>
        <w:jc w:val="both"/>
        <w:rPr>
          <w:sz w:val="28"/>
          <w:szCs w:val="28"/>
        </w:rPr>
      </w:pPr>
      <w:r w:rsidRPr="007D1E0D">
        <w:rPr>
          <w:sz w:val="28"/>
          <w:szCs w:val="28"/>
        </w:rPr>
        <w:t>Всі алгоритми мають багаторядну структуру і паралельне обчислення може бути застосоване для їх реалізації.</w:t>
      </w:r>
    </w:p>
    <w:p w:rsidR="00E93425" w:rsidRPr="007D1E0D" w:rsidRDefault="00E93425" w:rsidP="002A0A23">
      <w:pPr>
        <w:spacing w:before="120" w:line="360" w:lineRule="auto"/>
        <w:ind w:firstLine="360"/>
        <w:jc w:val="both"/>
        <w:rPr>
          <w:sz w:val="28"/>
          <w:szCs w:val="28"/>
        </w:rPr>
      </w:pPr>
      <w:r w:rsidRPr="007D1E0D">
        <w:rPr>
          <w:sz w:val="28"/>
          <w:szCs w:val="28"/>
        </w:rPr>
        <w:t xml:space="preserve">Відмінність алгоритмів </w:t>
      </w:r>
      <w:r w:rsidR="00B27CD4" w:rsidRPr="007D1E0D">
        <w:rPr>
          <w:sz w:val="28"/>
          <w:szCs w:val="28"/>
        </w:rPr>
        <w:t xml:space="preserve">МГОА </w:t>
      </w:r>
      <w:r w:rsidRPr="007D1E0D">
        <w:rPr>
          <w:sz w:val="28"/>
          <w:szCs w:val="28"/>
        </w:rPr>
        <w:t>від інших алгоритмів структурної ідентифікації та селекції кращої регресії полягає в наступних властивостях:</w:t>
      </w:r>
    </w:p>
    <w:p w:rsidR="00E93425" w:rsidRPr="007D1E0D" w:rsidRDefault="00E93425" w:rsidP="002A0A23">
      <w:pPr>
        <w:pStyle w:val="a4"/>
        <w:numPr>
          <w:ilvl w:val="0"/>
          <w:numId w:val="12"/>
        </w:numPr>
        <w:spacing w:before="120" w:line="360" w:lineRule="auto"/>
        <w:jc w:val="both"/>
        <w:rPr>
          <w:sz w:val="28"/>
          <w:szCs w:val="28"/>
        </w:rPr>
      </w:pPr>
      <w:r w:rsidRPr="007D1E0D">
        <w:rPr>
          <w:sz w:val="28"/>
          <w:szCs w:val="28"/>
        </w:rPr>
        <w:t>Використання зовнішнього критерію, який заснований на поділі вибірки даних та адекватного завданню побудови прогнозуючих моделей, при зменшенні вимог до обсягу первісної інформації;</w:t>
      </w:r>
    </w:p>
    <w:p w:rsidR="00E93425" w:rsidRPr="007D1E0D" w:rsidRDefault="00E93425" w:rsidP="002A0A23">
      <w:pPr>
        <w:pStyle w:val="a4"/>
        <w:numPr>
          <w:ilvl w:val="0"/>
          <w:numId w:val="12"/>
        </w:numPr>
        <w:spacing w:before="120" w:line="360" w:lineRule="auto"/>
        <w:jc w:val="both"/>
        <w:rPr>
          <w:sz w:val="28"/>
          <w:szCs w:val="28"/>
        </w:rPr>
      </w:pPr>
      <w:r w:rsidRPr="007D1E0D">
        <w:rPr>
          <w:sz w:val="28"/>
          <w:szCs w:val="28"/>
        </w:rPr>
        <w:t>Значно більшою різноманітністю генераторів структур: використання як в регресійних алгоритмах повного або скороченого перебору варіантів структур та застосування оригінальних багаторядних ітераційних процедур;</w:t>
      </w:r>
    </w:p>
    <w:p w:rsidR="00E93425" w:rsidRPr="007D1E0D" w:rsidRDefault="00E93425" w:rsidP="002A0A23">
      <w:pPr>
        <w:pStyle w:val="a4"/>
        <w:numPr>
          <w:ilvl w:val="0"/>
          <w:numId w:val="12"/>
        </w:numPr>
        <w:spacing w:before="120" w:line="360" w:lineRule="auto"/>
        <w:jc w:val="both"/>
        <w:rPr>
          <w:sz w:val="28"/>
          <w:szCs w:val="28"/>
        </w:rPr>
      </w:pPr>
      <w:r w:rsidRPr="007D1E0D">
        <w:rPr>
          <w:sz w:val="28"/>
          <w:szCs w:val="28"/>
        </w:rPr>
        <w:t>Більшої ступенем автоматизації - достатньо лише ввести початкові дані і вказати зовнішній критерій;</w:t>
      </w:r>
    </w:p>
    <w:p w:rsidR="00F71E96" w:rsidRPr="007D1E0D" w:rsidRDefault="00F71E96" w:rsidP="002A0A23">
      <w:pPr>
        <w:spacing w:before="120" w:line="360" w:lineRule="auto"/>
        <w:ind w:firstLine="360"/>
        <w:jc w:val="both"/>
        <w:rPr>
          <w:sz w:val="28"/>
          <w:szCs w:val="28"/>
        </w:rPr>
      </w:pPr>
      <w:r w:rsidRPr="007D1E0D">
        <w:rPr>
          <w:sz w:val="28"/>
          <w:szCs w:val="28"/>
        </w:rPr>
        <w:t>Впровадження принципу неостаточних рішень в процес поступового ускладнення моделей.</w:t>
      </w:r>
    </w:p>
    <w:p w:rsidR="007D1E0D" w:rsidRPr="002A0A23" w:rsidRDefault="00B3347A" w:rsidP="002A0A23">
      <w:pPr>
        <w:spacing w:line="360" w:lineRule="auto"/>
        <w:ind w:firstLine="360"/>
        <w:jc w:val="center"/>
        <w:rPr>
          <w:b/>
          <w:sz w:val="28"/>
          <w:szCs w:val="28"/>
          <w:lang w:eastAsia="ar-SA"/>
        </w:rPr>
      </w:pPr>
      <w:r w:rsidRPr="007D1E0D">
        <w:rPr>
          <w:b/>
          <w:sz w:val="28"/>
          <w:szCs w:val="28"/>
          <w:lang w:eastAsia="ar-SA"/>
        </w:rPr>
        <w:t>Висновки.</w:t>
      </w:r>
    </w:p>
    <w:p w:rsidR="00B3347A" w:rsidRPr="007D1E0D" w:rsidRDefault="00B3347A" w:rsidP="002A0A23">
      <w:pPr>
        <w:spacing w:line="360" w:lineRule="auto"/>
        <w:ind w:firstLine="360"/>
        <w:jc w:val="both"/>
        <w:rPr>
          <w:noProof/>
          <w:sz w:val="28"/>
          <w:szCs w:val="28"/>
        </w:rPr>
      </w:pPr>
      <w:r w:rsidRPr="007D1E0D">
        <w:rPr>
          <w:sz w:val="28"/>
          <w:szCs w:val="28"/>
          <w:lang w:eastAsia="ar-SA"/>
        </w:rPr>
        <w:t xml:space="preserve"> </w:t>
      </w:r>
      <w:r w:rsidRPr="007D1E0D">
        <w:rPr>
          <w:noProof/>
          <w:sz w:val="28"/>
          <w:szCs w:val="28"/>
        </w:rPr>
        <w:t>Економічне прогнозування, що являє собою систему наукових досліджень якісного та кількісного характеру, спрямоване на встановлення тенденцій і закономірностей розвитку народного господарства, галузей, підприємств і пошук оптимальних шляхів досягнення цілей цього розвитку.</w:t>
      </w:r>
    </w:p>
    <w:p w:rsidR="00B3347A" w:rsidRPr="007D1E0D" w:rsidRDefault="00B3347A" w:rsidP="002A0A23">
      <w:pPr>
        <w:spacing w:line="360" w:lineRule="auto"/>
        <w:jc w:val="both"/>
        <w:rPr>
          <w:noProof/>
          <w:sz w:val="28"/>
          <w:szCs w:val="28"/>
        </w:rPr>
      </w:pPr>
      <w:r w:rsidRPr="007D1E0D">
        <w:rPr>
          <w:noProof/>
          <w:sz w:val="28"/>
          <w:szCs w:val="28"/>
        </w:rPr>
        <w:t>Однією з найважливіших завдань економічного прогнозування є передбачення так званих порогових величин процесів розвитку, які служать основою в теорії прийняття рішень. Економічне прогнозування спирається на економіко-</w:t>
      </w:r>
      <w:r w:rsidRPr="007D1E0D">
        <w:rPr>
          <w:noProof/>
          <w:sz w:val="28"/>
          <w:szCs w:val="28"/>
        </w:rPr>
        <w:lastRenderedPageBreak/>
        <w:t>математичні методи і моделі, основна частина яких була розглянута в даній роботі.</w:t>
      </w:r>
    </w:p>
    <w:p w:rsidR="00B3347A" w:rsidRPr="007D1E0D" w:rsidRDefault="00B3347A" w:rsidP="002A0A23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7D1E0D">
        <w:rPr>
          <w:b/>
          <w:sz w:val="28"/>
          <w:szCs w:val="28"/>
        </w:rPr>
        <w:t>Література</w:t>
      </w:r>
    </w:p>
    <w:p w:rsidR="00FF30EE" w:rsidRPr="007D1E0D" w:rsidRDefault="00FF30EE" w:rsidP="002A0A23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line="360" w:lineRule="auto"/>
        <w:ind w:left="709" w:hanging="284"/>
        <w:contextualSpacing/>
        <w:jc w:val="both"/>
        <w:rPr>
          <w:i/>
          <w:sz w:val="28"/>
          <w:szCs w:val="28"/>
          <w:lang w:val="ru-RU"/>
        </w:rPr>
      </w:pPr>
      <w:r w:rsidRPr="007D1E0D">
        <w:rPr>
          <w:i/>
          <w:sz w:val="28"/>
          <w:szCs w:val="28"/>
          <w:lang w:val="ru-RU"/>
        </w:rPr>
        <w:t>Ивахненко А. Г. Принятие решений на основе самоорганизации / А. Г. Ивахненко, Ю. П. Зайченко, В. Д. Димитров. – М. : «Сов</w:t>
      </w:r>
      <w:proofErr w:type="gramStart"/>
      <w:r w:rsidRPr="007D1E0D">
        <w:rPr>
          <w:i/>
          <w:sz w:val="28"/>
          <w:szCs w:val="28"/>
          <w:lang w:val="ru-RU"/>
        </w:rPr>
        <w:t>.</w:t>
      </w:r>
      <w:proofErr w:type="gramEnd"/>
      <w:r w:rsidRPr="007D1E0D">
        <w:rPr>
          <w:i/>
          <w:sz w:val="28"/>
          <w:szCs w:val="28"/>
          <w:lang w:val="ru-RU"/>
        </w:rPr>
        <w:t xml:space="preserve"> </w:t>
      </w:r>
      <w:proofErr w:type="gramStart"/>
      <w:r w:rsidRPr="007D1E0D">
        <w:rPr>
          <w:i/>
          <w:sz w:val="28"/>
          <w:szCs w:val="28"/>
          <w:lang w:val="ru-RU"/>
        </w:rPr>
        <w:t>р</w:t>
      </w:r>
      <w:proofErr w:type="gramEnd"/>
      <w:r w:rsidRPr="007D1E0D">
        <w:rPr>
          <w:i/>
          <w:sz w:val="28"/>
          <w:szCs w:val="28"/>
          <w:lang w:val="ru-RU"/>
        </w:rPr>
        <w:t>адио», 1976. – 280 с.</w:t>
      </w:r>
    </w:p>
    <w:p w:rsidR="00FF30EE" w:rsidRPr="007D1E0D" w:rsidRDefault="00FF30EE" w:rsidP="002A0A23">
      <w:pPr>
        <w:numPr>
          <w:ilvl w:val="0"/>
          <w:numId w:val="13"/>
        </w:numPr>
        <w:spacing w:line="360" w:lineRule="auto"/>
        <w:ind w:left="709" w:hanging="284"/>
        <w:contextualSpacing/>
        <w:jc w:val="both"/>
        <w:rPr>
          <w:i/>
          <w:sz w:val="28"/>
          <w:szCs w:val="28"/>
        </w:rPr>
      </w:pPr>
      <w:r w:rsidRPr="007D1E0D">
        <w:rPr>
          <w:i/>
          <w:sz w:val="28"/>
          <w:szCs w:val="28"/>
        </w:rPr>
        <w:fldChar w:fldCharType="begin"/>
      </w:r>
      <w:r w:rsidRPr="007D1E0D">
        <w:rPr>
          <w:i/>
          <w:sz w:val="28"/>
          <w:szCs w:val="28"/>
        </w:rPr>
        <w:instrText xml:space="preserve"> XE "Метод группового учета аргументов" </w:instrText>
      </w:r>
      <w:r w:rsidRPr="007D1E0D">
        <w:rPr>
          <w:i/>
          <w:sz w:val="28"/>
          <w:szCs w:val="28"/>
        </w:rPr>
        <w:fldChar w:fldCharType="end"/>
      </w:r>
      <w:r w:rsidRPr="007D1E0D">
        <w:rPr>
          <w:i/>
          <w:sz w:val="28"/>
          <w:szCs w:val="28"/>
        </w:rPr>
        <w:t xml:space="preserve">Метод </w:t>
      </w:r>
      <w:proofErr w:type="spellStart"/>
      <w:r w:rsidRPr="007D1E0D">
        <w:rPr>
          <w:i/>
          <w:sz w:val="28"/>
          <w:szCs w:val="28"/>
        </w:rPr>
        <w:t>Группового</w:t>
      </w:r>
      <w:proofErr w:type="spellEnd"/>
      <w:r w:rsidRPr="007D1E0D">
        <w:rPr>
          <w:i/>
          <w:sz w:val="28"/>
          <w:szCs w:val="28"/>
        </w:rPr>
        <w:t xml:space="preserve"> </w:t>
      </w:r>
      <w:proofErr w:type="spellStart"/>
      <w:r w:rsidRPr="007D1E0D">
        <w:rPr>
          <w:i/>
          <w:sz w:val="28"/>
          <w:szCs w:val="28"/>
        </w:rPr>
        <w:t>Учета</w:t>
      </w:r>
      <w:proofErr w:type="spellEnd"/>
      <w:r w:rsidRPr="007D1E0D">
        <w:rPr>
          <w:i/>
          <w:sz w:val="28"/>
          <w:szCs w:val="28"/>
        </w:rPr>
        <w:t xml:space="preserve"> </w:t>
      </w:r>
      <w:proofErr w:type="spellStart"/>
      <w:r w:rsidRPr="007D1E0D">
        <w:rPr>
          <w:i/>
          <w:sz w:val="28"/>
          <w:szCs w:val="28"/>
        </w:rPr>
        <w:t>Аргументов</w:t>
      </w:r>
      <w:proofErr w:type="spellEnd"/>
      <w:r w:rsidRPr="007D1E0D">
        <w:rPr>
          <w:i/>
          <w:sz w:val="28"/>
          <w:szCs w:val="28"/>
        </w:rPr>
        <w:t xml:space="preserve"> [</w:t>
      </w:r>
      <w:proofErr w:type="spellStart"/>
      <w:r w:rsidRPr="007D1E0D">
        <w:rPr>
          <w:i/>
          <w:sz w:val="28"/>
          <w:szCs w:val="28"/>
        </w:rPr>
        <w:t>Электронный</w:t>
      </w:r>
      <w:proofErr w:type="spellEnd"/>
      <w:r w:rsidRPr="007D1E0D">
        <w:rPr>
          <w:i/>
          <w:sz w:val="28"/>
          <w:szCs w:val="28"/>
        </w:rPr>
        <w:t xml:space="preserve"> ресурс]. – 2014. – Режим </w:t>
      </w:r>
      <w:proofErr w:type="spellStart"/>
      <w:r w:rsidRPr="007D1E0D">
        <w:rPr>
          <w:i/>
          <w:sz w:val="28"/>
          <w:szCs w:val="28"/>
        </w:rPr>
        <w:t>доступа</w:t>
      </w:r>
      <w:proofErr w:type="spellEnd"/>
      <w:r w:rsidRPr="007D1E0D">
        <w:rPr>
          <w:i/>
          <w:sz w:val="28"/>
          <w:szCs w:val="28"/>
        </w:rPr>
        <w:t xml:space="preserve">: </w:t>
      </w:r>
      <w:hyperlink r:id="rId26" w:history="1">
        <w:r w:rsidRPr="007D1E0D">
          <w:rPr>
            <w:rStyle w:val="a5"/>
            <w:i/>
            <w:sz w:val="28"/>
            <w:szCs w:val="28"/>
            <w:lang w:val="en-US"/>
          </w:rPr>
          <w:t>http</w:t>
        </w:r>
        <w:r w:rsidRPr="007D1E0D">
          <w:rPr>
            <w:rStyle w:val="a5"/>
            <w:i/>
            <w:sz w:val="28"/>
            <w:szCs w:val="28"/>
          </w:rPr>
          <w:t>://</w:t>
        </w:r>
        <w:r w:rsidRPr="007D1E0D">
          <w:rPr>
            <w:rStyle w:val="a5"/>
            <w:i/>
            <w:sz w:val="28"/>
            <w:szCs w:val="28"/>
            <w:lang w:val="en-US"/>
          </w:rPr>
          <w:t>www</w:t>
        </w:r>
        <w:r w:rsidRPr="007D1E0D">
          <w:rPr>
            <w:rStyle w:val="a5"/>
            <w:i/>
            <w:sz w:val="28"/>
            <w:szCs w:val="28"/>
          </w:rPr>
          <w:t>.</w:t>
        </w:r>
        <w:proofErr w:type="spellStart"/>
        <w:r w:rsidRPr="007D1E0D">
          <w:rPr>
            <w:rStyle w:val="a5"/>
            <w:i/>
            <w:sz w:val="28"/>
            <w:szCs w:val="28"/>
            <w:lang w:val="en-US"/>
          </w:rPr>
          <w:t>gmdh</w:t>
        </w:r>
        <w:proofErr w:type="spellEnd"/>
        <w:r w:rsidRPr="007D1E0D">
          <w:rPr>
            <w:rStyle w:val="a5"/>
            <w:i/>
            <w:sz w:val="28"/>
            <w:szCs w:val="28"/>
          </w:rPr>
          <w:t>.</w:t>
        </w:r>
        <w:r w:rsidRPr="007D1E0D">
          <w:rPr>
            <w:rStyle w:val="a5"/>
            <w:i/>
            <w:sz w:val="28"/>
            <w:szCs w:val="28"/>
            <w:lang w:val="en-US"/>
          </w:rPr>
          <w:t>net</w:t>
        </w:r>
        <w:r w:rsidRPr="007D1E0D">
          <w:rPr>
            <w:rStyle w:val="a5"/>
            <w:i/>
            <w:sz w:val="28"/>
            <w:szCs w:val="28"/>
          </w:rPr>
          <w:t>/</w:t>
        </w:r>
        <w:proofErr w:type="spellStart"/>
        <w:r w:rsidRPr="007D1E0D">
          <w:rPr>
            <w:rStyle w:val="a5"/>
            <w:i/>
            <w:sz w:val="28"/>
            <w:szCs w:val="28"/>
            <w:lang w:val="en-US"/>
          </w:rPr>
          <w:t>gmdh</w:t>
        </w:r>
        <w:proofErr w:type="spellEnd"/>
        <w:r w:rsidRPr="007D1E0D">
          <w:rPr>
            <w:rStyle w:val="a5"/>
            <w:i/>
            <w:sz w:val="28"/>
            <w:szCs w:val="28"/>
          </w:rPr>
          <w:t>.</w:t>
        </w:r>
        <w:proofErr w:type="spellStart"/>
        <w:r w:rsidRPr="007D1E0D">
          <w:rPr>
            <w:rStyle w:val="a5"/>
            <w:i/>
            <w:sz w:val="28"/>
            <w:szCs w:val="28"/>
            <w:lang w:val="en-US"/>
          </w:rPr>
          <w:t>htm</w:t>
        </w:r>
        <w:proofErr w:type="spellEnd"/>
      </w:hyperlink>
    </w:p>
    <w:p w:rsidR="00FF30EE" w:rsidRPr="007D1E0D" w:rsidRDefault="00FF30EE" w:rsidP="002A0A23">
      <w:pPr>
        <w:numPr>
          <w:ilvl w:val="0"/>
          <w:numId w:val="13"/>
        </w:numPr>
        <w:spacing w:line="360" w:lineRule="auto"/>
        <w:ind w:left="709" w:hanging="284"/>
        <w:contextualSpacing/>
        <w:jc w:val="both"/>
        <w:rPr>
          <w:i/>
          <w:color w:val="000000"/>
          <w:sz w:val="28"/>
          <w:szCs w:val="28"/>
          <w:lang w:eastAsia="ar-SA"/>
        </w:rPr>
      </w:pPr>
      <w:proofErr w:type="spellStart"/>
      <w:r w:rsidRPr="007D1E0D">
        <w:rPr>
          <w:i/>
          <w:color w:val="000000"/>
          <w:sz w:val="28"/>
          <w:szCs w:val="28"/>
          <w:lang w:eastAsia="ar-SA"/>
        </w:rPr>
        <w:t>Increase</w:t>
      </w:r>
      <w:proofErr w:type="spellEnd"/>
      <w:r w:rsidRPr="007D1E0D">
        <w:rPr>
          <w:i/>
          <w:color w:val="000000"/>
          <w:sz w:val="28"/>
          <w:szCs w:val="28"/>
          <w:lang w:eastAsia="ar-SA"/>
        </w:rPr>
        <w:t xml:space="preserve"> </w:t>
      </w:r>
      <w:proofErr w:type="spellStart"/>
      <w:r w:rsidRPr="007D1E0D">
        <w:rPr>
          <w:i/>
          <w:color w:val="000000"/>
          <w:sz w:val="28"/>
          <w:szCs w:val="28"/>
          <w:lang w:eastAsia="ar-SA"/>
        </w:rPr>
        <w:t>your</w:t>
      </w:r>
      <w:proofErr w:type="spellEnd"/>
      <w:r w:rsidRPr="007D1E0D">
        <w:rPr>
          <w:i/>
          <w:color w:val="000000"/>
          <w:sz w:val="28"/>
          <w:szCs w:val="28"/>
          <w:lang w:eastAsia="ar-SA"/>
        </w:rPr>
        <w:t xml:space="preserve"> </w:t>
      </w:r>
      <w:proofErr w:type="spellStart"/>
      <w:r w:rsidRPr="007D1E0D">
        <w:rPr>
          <w:i/>
          <w:color w:val="000000"/>
          <w:sz w:val="28"/>
          <w:szCs w:val="28"/>
          <w:lang w:eastAsia="ar-SA"/>
        </w:rPr>
        <w:t>accuracy</w:t>
      </w:r>
      <w:proofErr w:type="spellEnd"/>
      <w:r w:rsidRPr="007D1E0D">
        <w:rPr>
          <w:i/>
          <w:color w:val="000000"/>
          <w:sz w:val="28"/>
          <w:szCs w:val="28"/>
          <w:lang w:eastAsia="ar-SA"/>
        </w:rPr>
        <w:t xml:space="preserve"> </w:t>
      </w:r>
      <w:proofErr w:type="spellStart"/>
      <w:r w:rsidRPr="007D1E0D">
        <w:rPr>
          <w:i/>
          <w:color w:val="000000"/>
          <w:sz w:val="28"/>
          <w:szCs w:val="28"/>
          <w:lang w:eastAsia="ar-SA"/>
        </w:rPr>
        <w:t>and</w:t>
      </w:r>
      <w:proofErr w:type="spellEnd"/>
      <w:r w:rsidRPr="007D1E0D">
        <w:rPr>
          <w:i/>
          <w:color w:val="000000"/>
          <w:sz w:val="28"/>
          <w:szCs w:val="28"/>
          <w:lang w:eastAsia="ar-SA"/>
        </w:rPr>
        <w:t xml:space="preserve"> </w:t>
      </w:r>
      <w:proofErr w:type="spellStart"/>
      <w:r w:rsidRPr="007D1E0D">
        <w:rPr>
          <w:i/>
          <w:color w:val="000000"/>
          <w:sz w:val="28"/>
          <w:szCs w:val="28"/>
          <w:lang w:eastAsia="ar-SA"/>
        </w:rPr>
        <w:t>automation</w:t>
      </w:r>
      <w:proofErr w:type="spellEnd"/>
      <w:r w:rsidRPr="007D1E0D">
        <w:rPr>
          <w:i/>
          <w:color w:val="000000"/>
          <w:sz w:val="28"/>
          <w:szCs w:val="28"/>
          <w:lang w:eastAsia="ar-SA"/>
        </w:rPr>
        <w:t xml:space="preserve"> </w:t>
      </w:r>
      <w:proofErr w:type="spellStart"/>
      <w:r w:rsidRPr="007D1E0D">
        <w:rPr>
          <w:i/>
          <w:color w:val="000000"/>
          <w:sz w:val="28"/>
          <w:szCs w:val="28"/>
          <w:lang w:eastAsia="ar-SA"/>
        </w:rPr>
        <w:t>with</w:t>
      </w:r>
      <w:proofErr w:type="spellEnd"/>
      <w:r w:rsidRPr="007D1E0D">
        <w:rPr>
          <w:i/>
          <w:color w:val="000000"/>
          <w:sz w:val="28"/>
          <w:szCs w:val="28"/>
          <w:lang w:eastAsia="ar-SA"/>
        </w:rPr>
        <w:t xml:space="preserve"> GMDH </w:t>
      </w:r>
      <w:proofErr w:type="spellStart"/>
      <w:r w:rsidRPr="007D1E0D">
        <w:rPr>
          <w:i/>
          <w:color w:val="000000"/>
          <w:sz w:val="28"/>
          <w:szCs w:val="28"/>
          <w:lang w:eastAsia="ar-SA"/>
        </w:rPr>
        <w:t>forecasting</w:t>
      </w:r>
      <w:proofErr w:type="spellEnd"/>
      <w:r w:rsidRPr="007D1E0D">
        <w:rPr>
          <w:i/>
          <w:color w:val="000000"/>
          <w:sz w:val="28"/>
          <w:szCs w:val="28"/>
          <w:lang w:eastAsia="ar-SA"/>
        </w:rPr>
        <w:t xml:space="preserve"> </w:t>
      </w:r>
      <w:proofErr w:type="spellStart"/>
      <w:r w:rsidRPr="007D1E0D">
        <w:rPr>
          <w:i/>
          <w:color w:val="000000"/>
          <w:sz w:val="28"/>
          <w:szCs w:val="28"/>
          <w:lang w:eastAsia="ar-SA"/>
        </w:rPr>
        <w:t>algorithm</w:t>
      </w:r>
      <w:proofErr w:type="spellEnd"/>
      <w:r w:rsidRPr="007D1E0D">
        <w:rPr>
          <w:i/>
          <w:color w:val="000000"/>
          <w:sz w:val="28"/>
          <w:szCs w:val="28"/>
          <w:lang w:eastAsia="ar-SA"/>
        </w:rPr>
        <w:t>.// GDMH SHELL [</w:t>
      </w:r>
      <w:proofErr w:type="spellStart"/>
      <w:r w:rsidRPr="007D1E0D">
        <w:rPr>
          <w:i/>
          <w:color w:val="000000"/>
          <w:sz w:val="28"/>
          <w:szCs w:val="28"/>
          <w:lang w:eastAsia="ar-SA"/>
        </w:rPr>
        <w:t>Electronic</w:t>
      </w:r>
      <w:proofErr w:type="spellEnd"/>
      <w:r w:rsidRPr="007D1E0D">
        <w:rPr>
          <w:i/>
          <w:color w:val="000000"/>
          <w:sz w:val="28"/>
          <w:szCs w:val="28"/>
          <w:lang w:eastAsia="ar-SA"/>
        </w:rPr>
        <w:t xml:space="preserve"> </w:t>
      </w:r>
      <w:proofErr w:type="spellStart"/>
      <w:r w:rsidRPr="007D1E0D">
        <w:rPr>
          <w:i/>
          <w:color w:val="000000"/>
          <w:sz w:val="28"/>
          <w:szCs w:val="28"/>
          <w:lang w:eastAsia="ar-SA"/>
        </w:rPr>
        <w:t>resource</w:t>
      </w:r>
      <w:proofErr w:type="spellEnd"/>
      <w:r w:rsidRPr="007D1E0D">
        <w:rPr>
          <w:i/>
          <w:color w:val="000000"/>
          <w:sz w:val="28"/>
          <w:szCs w:val="28"/>
          <w:lang w:eastAsia="ar-SA"/>
        </w:rPr>
        <w:t xml:space="preserve">] Режим </w:t>
      </w:r>
      <w:proofErr w:type="spellStart"/>
      <w:r w:rsidRPr="007D1E0D">
        <w:rPr>
          <w:i/>
          <w:color w:val="000000"/>
          <w:sz w:val="28"/>
          <w:szCs w:val="28"/>
          <w:lang w:eastAsia="ar-SA"/>
        </w:rPr>
        <w:t>доступа</w:t>
      </w:r>
      <w:proofErr w:type="spellEnd"/>
      <w:r w:rsidRPr="007D1E0D">
        <w:rPr>
          <w:i/>
          <w:color w:val="000000"/>
          <w:sz w:val="28"/>
          <w:szCs w:val="28"/>
          <w:lang w:eastAsia="ar-SA"/>
        </w:rPr>
        <w:t>:  http://www.gmdhshell.com</w:t>
      </w:r>
    </w:p>
    <w:p w:rsidR="00833282" w:rsidRDefault="00833282" w:rsidP="002A0A23">
      <w:pPr>
        <w:spacing w:line="360" w:lineRule="auto"/>
        <w:jc w:val="right"/>
        <w:rPr>
          <w:i/>
          <w:sz w:val="28"/>
          <w:szCs w:val="28"/>
          <w:lang w:val="ru-RU"/>
        </w:rPr>
      </w:pPr>
    </w:p>
    <w:p w:rsidR="007D1E0D" w:rsidRPr="007D1E0D" w:rsidRDefault="007D1E0D" w:rsidP="002A0A23">
      <w:pPr>
        <w:spacing w:line="360" w:lineRule="auto"/>
        <w:jc w:val="right"/>
        <w:rPr>
          <w:i/>
          <w:sz w:val="28"/>
          <w:szCs w:val="28"/>
        </w:rPr>
      </w:pPr>
      <w:r w:rsidRPr="007D1E0D">
        <w:rPr>
          <w:i/>
          <w:sz w:val="28"/>
          <w:szCs w:val="28"/>
        </w:rPr>
        <w:t xml:space="preserve">О.В. </w:t>
      </w:r>
      <w:proofErr w:type="spellStart"/>
      <w:r w:rsidRPr="007D1E0D">
        <w:rPr>
          <w:i/>
          <w:sz w:val="28"/>
          <w:szCs w:val="28"/>
        </w:rPr>
        <w:t>Скакаліна</w:t>
      </w:r>
      <w:proofErr w:type="spellEnd"/>
      <w:r w:rsidRPr="007D1E0D">
        <w:rPr>
          <w:i/>
          <w:sz w:val="28"/>
          <w:szCs w:val="28"/>
        </w:rPr>
        <w:t xml:space="preserve">, </w:t>
      </w:r>
      <w:proofErr w:type="spellStart"/>
      <w:r w:rsidRPr="007D1E0D">
        <w:rPr>
          <w:i/>
          <w:sz w:val="28"/>
          <w:szCs w:val="28"/>
        </w:rPr>
        <w:t>к.т.н</w:t>
      </w:r>
      <w:proofErr w:type="spellEnd"/>
      <w:r w:rsidRPr="007D1E0D">
        <w:rPr>
          <w:i/>
          <w:sz w:val="28"/>
          <w:szCs w:val="28"/>
        </w:rPr>
        <w:t>., доцент</w:t>
      </w:r>
    </w:p>
    <w:p w:rsidR="007D1E0D" w:rsidRPr="007D1E0D" w:rsidRDefault="007D1E0D" w:rsidP="002A0A23">
      <w:pPr>
        <w:spacing w:line="360" w:lineRule="auto"/>
        <w:jc w:val="right"/>
        <w:rPr>
          <w:i/>
          <w:sz w:val="28"/>
          <w:szCs w:val="28"/>
        </w:rPr>
      </w:pPr>
      <w:r w:rsidRPr="007D1E0D">
        <w:rPr>
          <w:i/>
          <w:sz w:val="28"/>
          <w:szCs w:val="28"/>
        </w:rPr>
        <w:t>Р.В. Бойко, студент групи 601-ТШм</w:t>
      </w:r>
    </w:p>
    <w:p w:rsidR="007D1E0D" w:rsidRPr="007D1E0D" w:rsidRDefault="007D1E0D" w:rsidP="002A0A23">
      <w:pPr>
        <w:spacing w:line="360" w:lineRule="auto"/>
        <w:jc w:val="right"/>
        <w:rPr>
          <w:i/>
          <w:sz w:val="28"/>
          <w:szCs w:val="28"/>
        </w:rPr>
      </w:pPr>
      <w:r w:rsidRPr="007D1E0D">
        <w:rPr>
          <w:i/>
          <w:sz w:val="28"/>
          <w:szCs w:val="28"/>
        </w:rPr>
        <w:t>Полтавський національний технічний університет</w:t>
      </w:r>
    </w:p>
    <w:p w:rsidR="007D1E0D" w:rsidRPr="007D1E0D" w:rsidRDefault="007D1E0D" w:rsidP="002A0A23">
      <w:pPr>
        <w:spacing w:line="360" w:lineRule="auto"/>
        <w:jc w:val="right"/>
        <w:rPr>
          <w:i/>
          <w:sz w:val="28"/>
          <w:szCs w:val="28"/>
        </w:rPr>
      </w:pPr>
      <w:r w:rsidRPr="007D1E0D">
        <w:rPr>
          <w:i/>
          <w:sz w:val="28"/>
          <w:szCs w:val="28"/>
        </w:rPr>
        <w:t>імені Юрія Кондратюка</w:t>
      </w:r>
    </w:p>
    <w:p w:rsidR="007D1E0D" w:rsidRPr="007D1E0D" w:rsidRDefault="007D1E0D" w:rsidP="002A0A23">
      <w:pPr>
        <w:spacing w:line="360" w:lineRule="auto"/>
        <w:ind w:firstLine="709"/>
        <w:jc w:val="center"/>
        <w:rPr>
          <w:b/>
          <w:color w:val="222222"/>
          <w:sz w:val="28"/>
          <w:szCs w:val="28"/>
          <w:shd w:val="clear" w:color="auto" w:fill="FFFFFF"/>
        </w:rPr>
      </w:pPr>
      <w:r w:rsidRPr="007D1E0D">
        <w:rPr>
          <w:b/>
          <w:color w:val="222222"/>
          <w:sz w:val="28"/>
          <w:szCs w:val="28"/>
          <w:shd w:val="clear" w:color="auto" w:fill="FFFFFF"/>
        </w:rPr>
        <w:t>МЕТОД ГРУПОВОГО ОБЛІКУ АРГУМЕНТІВ ЯК ЗАСІБ ПРОГНОЗУВАННЯ ЕКОНОМІЧНИХ ПОКАЗНИКІВ</w:t>
      </w:r>
    </w:p>
    <w:p w:rsidR="007D1E0D" w:rsidRPr="007D1E0D" w:rsidRDefault="007D1E0D" w:rsidP="002A0A2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TimesNewRoman"/>
          <w:i/>
          <w:sz w:val="28"/>
          <w:szCs w:val="28"/>
        </w:rPr>
      </w:pPr>
      <w:r w:rsidRPr="007D1E0D">
        <w:rPr>
          <w:rFonts w:eastAsia="TimesNewRoman"/>
          <w:i/>
          <w:sz w:val="28"/>
          <w:szCs w:val="28"/>
        </w:rPr>
        <w:t>У даній статті розглянуто спосіб використання методу групового обліку аргументів для моделювання можливих економічних показників.</w:t>
      </w:r>
    </w:p>
    <w:p w:rsidR="007D1E0D" w:rsidRPr="007D1E0D" w:rsidRDefault="007D1E0D" w:rsidP="002A0A23">
      <w:pPr>
        <w:spacing w:line="360" w:lineRule="auto"/>
        <w:ind w:firstLine="708"/>
        <w:jc w:val="both"/>
        <w:rPr>
          <w:i/>
          <w:sz w:val="28"/>
          <w:szCs w:val="28"/>
        </w:rPr>
      </w:pPr>
      <w:r w:rsidRPr="007D1E0D">
        <w:rPr>
          <w:b/>
          <w:i/>
          <w:sz w:val="28"/>
          <w:szCs w:val="28"/>
        </w:rPr>
        <w:t>Ключові слова:</w:t>
      </w:r>
      <w:r w:rsidRPr="007D1E0D">
        <w:rPr>
          <w:i/>
          <w:sz w:val="28"/>
          <w:szCs w:val="28"/>
        </w:rPr>
        <w:t xml:space="preserve"> МГОА, </w:t>
      </w:r>
      <w:proofErr w:type="spellStart"/>
      <w:r w:rsidRPr="007D1E0D">
        <w:rPr>
          <w:i/>
          <w:sz w:val="28"/>
          <w:szCs w:val="28"/>
        </w:rPr>
        <w:t>метот</w:t>
      </w:r>
      <w:proofErr w:type="spellEnd"/>
      <w:r w:rsidRPr="007D1E0D">
        <w:rPr>
          <w:i/>
          <w:sz w:val="28"/>
          <w:szCs w:val="28"/>
        </w:rPr>
        <w:t xml:space="preserve"> групового обліку аргументів, прогнозування економічних показників.</w:t>
      </w:r>
    </w:p>
    <w:p w:rsidR="007D1E0D" w:rsidRPr="007D1E0D" w:rsidRDefault="007D1E0D" w:rsidP="002A0A23">
      <w:pPr>
        <w:spacing w:line="360" w:lineRule="auto"/>
        <w:jc w:val="both"/>
        <w:rPr>
          <w:i/>
          <w:sz w:val="28"/>
          <w:szCs w:val="28"/>
        </w:rPr>
      </w:pPr>
    </w:p>
    <w:p w:rsidR="007D1E0D" w:rsidRPr="007D1E0D" w:rsidRDefault="007D1E0D" w:rsidP="002A0A23">
      <w:pPr>
        <w:spacing w:line="360" w:lineRule="auto"/>
        <w:jc w:val="right"/>
        <w:rPr>
          <w:i/>
          <w:sz w:val="28"/>
          <w:szCs w:val="28"/>
        </w:rPr>
      </w:pPr>
      <w:r w:rsidRPr="007D1E0D">
        <w:rPr>
          <w:i/>
          <w:sz w:val="28"/>
          <w:szCs w:val="28"/>
        </w:rPr>
        <w:t xml:space="preserve">О.В. </w:t>
      </w:r>
      <w:proofErr w:type="spellStart"/>
      <w:r w:rsidRPr="007D1E0D">
        <w:rPr>
          <w:i/>
          <w:sz w:val="28"/>
          <w:szCs w:val="28"/>
        </w:rPr>
        <w:t>Скакалина</w:t>
      </w:r>
      <w:proofErr w:type="spellEnd"/>
      <w:r w:rsidRPr="007D1E0D">
        <w:rPr>
          <w:i/>
          <w:sz w:val="28"/>
          <w:szCs w:val="28"/>
        </w:rPr>
        <w:t xml:space="preserve">, </w:t>
      </w:r>
      <w:proofErr w:type="spellStart"/>
      <w:r w:rsidRPr="007D1E0D">
        <w:rPr>
          <w:i/>
          <w:sz w:val="28"/>
          <w:szCs w:val="28"/>
        </w:rPr>
        <w:t>к.т.н</w:t>
      </w:r>
      <w:proofErr w:type="spellEnd"/>
      <w:r w:rsidRPr="007D1E0D">
        <w:rPr>
          <w:i/>
          <w:sz w:val="28"/>
          <w:szCs w:val="28"/>
        </w:rPr>
        <w:t>., доцент</w:t>
      </w:r>
    </w:p>
    <w:p w:rsidR="007D1E0D" w:rsidRPr="007D1E0D" w:rsidRDefault="007D1E0D" w:rsidP="002A0A23">
      <w:pPr>
        <w:spacing w:line="360" w:lineRule="auto"/>
        <w:jc w:val="right"/>
        <w:rPr>
          <w:i/>
          <w:sz w:val="28"/>
          <w:szCs w:val="28"/>
        </w:rPr>
      </w:pPr>
      <w:r w:rsidRPr="007D1E0D">
        <w:rPr>
          <w:i/>
          <w:sz w:val="28"/>
          <w:szCs w:val="28"/>
        </w:rPr>
        <w:t xml:space="preserve">Р.В. Бойко, студент </w:t>
      </w:r>
      <w:proofErr w:type="spellStart"/>
      <w:r w:rsidRPr="007D1E0D">
        <w:rPr>
          <w:i/>
          <w:sz w:val="28"/>
          <w:szCs w:val="28"/>
        </w:rPr>
        <w:t>группы</w:t>
      </w:r>
      <w:proofErr w:type="spellEnd"/>
      <w:r w:rsidRPr="007D1E0D">
        <w:rPr>
          <w:i/>
          <w:sz w:val="28"/>
          <w:szCs w:val="28"/>
        </w:rPr>
        <w:t xml:space="preserve"> 601-ТШм</w:t>
      </w:r>
    </w:p>
    <w:p w:rsidR="007D1E0D" w:rsidRPr="007D1E0D" w:rsidRDefault="007D1E0D" w:rsidP="002A0A23">
      <w:pPr>
        <w:spacing w:line="360" w:lineRule="auto"/>
        <w:jc w:val="right"/>
        <w:rPr>
          <w:i/>
          <w:sz w:val="28"/>
          <w:szCs w:val="28"/>
        </w:rPr>
      </w:pPr>
      <w:proofErr w:type="spellStart"/>
      <w:r w:rsidRPr="007D1E0D">
        <w:rPr>
          <w:i/>
          <w:sz w:val="28"/>
          <w:szCs w:val="28"/>
        </w:rPr>
        <w:t>Полтавский</w:t>
      </w:r>
      <w:proofErr w:type="spellEnd"/>
      <w:r w:rsidRPr="007D1E0D">
        <w:rPr>
          <w:i/>
          <w:sz w:val="28"/>
          <w:szCs w:val="28"/>
        </w:rPr>
        <w:t xml:space="preserve"> </w:t>
      </w:r>
      <w:proofErr w:type="spellStart"/>
      <w:r w:rsidRPr="007D1E0D">
        <w:rPr>
          <w:i/>
          <w:sz w:val="28"/>
          <w:szCs w:val="28"/>
        </w:rPr>
        <w:t>национальный</w:t>
      </w:r>
      <w:proofErr w:type="spellEnd"/>
      <w:r w:rsidRPr="007D1E0D">
        <w:rPr>
          <w:i/>
          <w:sz w:val="28"/>
          <w:szCs w:val="28"/>
        </w:rPr>
        <w:t xml:space="preserve"> </w:t>
      </w:r>
      <w:proofErr w:type="spellStart"/>
      <w:r w:rsidRPr="007D1E0D">
        <w:rPr>
          <w:i/>
          <w:sz w:val="28"/>
          <w:szCs w:val="28"/>
        </w:rPr>
        <w:t>технический</w:t>
      </w:r>
      <w:proofErr w:type="spellEnd"/>
      <w:r w:rsidRPr="007D1E0D">
        <w:rPr>
          <w:i/>
          <w:sz w:val="28"/>
          <w:szCs w:val="28"/>
        </w:rPr>
        <w:t xml:space="preserve"> </w:t>
      </w:r>
      <w:proofErr w:type="spellStart"/>
      <w:r w:rsidRPr="007D1E0D">
        <w:rPr>
          <w:i/>
          <w:sz w:val="28"/>
          <w:szCs w:val="28"/>
        </w:rPr>
        <w:t>университет</w:t>
      </w:r>
      <w:proofErr w:type="spellEnd"/>
    </w:p>
    <w:p w:rsidR="007D1E0D" w:rsidRPr="007D1E0D" w:rsidRDefault="007D1E0D" w:rsidP="002A0A23">
      <w:pPr>
        <w:spacing w:line="360" w:lineRule="auto"/>
        <w:jc w:val="right"/>
        <w:rPr>
          <w:i/>
          <w:sz w:val="28"/>
          <w:szCs w:val="28"/>
        </w:rPr>
      </w:pPr>
      <w:proofErr w:type="spellStart"/>
      <w:r w:rsidRPr="007D1E0D">
        <w:rPr>
          <w:i/>
          <w:sz w:val="28"/>
          <w:szCs w:val="28"/>
        </w:rPr>
        <w:t>имени</w:t>
      </w:r>
      <w:proofErr w:type="spellEnd"/>
      <w:r w:rsidRPr="007D1E0D">
        <w:rPr>
          <w:i/>
          <w:sz w:val="28"/>
          <w:szCs w:val="28"/>
        </w:rPr>
        <w:t xml:space="preserve"> </w:t>
      </w:r>
      <w:proofErr w:type="spellStart"/>
      <w:r w:rsidRPr="007D1E0D">
        <w:rPr>
          <w:i/>
          <w:sz w:val="28"/>
          <w:szCs w:val="28"/>
        </w:rPr>
        <w:t>Юрия</w:t>
      </w:r>
      <w:proofErr w:type="spellEnd"/>
      <w:r w:rsidRPr="007D1E0D">
        <w:rPr>
          <w:i/>
          <w:sz w:val="28"/>
          <w:szCs w:val="28"/>
        </w:rPr>
        <w:t xml:space="preserve"> Кондратюка</w:t>
      </w:r>
    </w:p>
    <w:p w:rsidR="007D1E0D" w:rsidRPr="007D1E0D" w:rsidRDefault="007D1E0D" w:rsidP="002A0A23">
      <w:pPr>
        <w:spacing w:line="360" w:lineRule="auto"/>
        <w:ind w:firstLine="709"/>
        <w:jc w:val="center"/>
        <w:rPr>
          <w:rStyle w:val="a3"/>
          <w:b/>
          <w:bCs/>
          <w:i w:val="0"/>
          <w:iCs w:val="0"/>
          <w:sz w:val="28"/>
          <w:szCs w:val="28"/>
          <w:shd w:val="clear" w:color="auto" w:fill="FFFFFF"/>
        </w:rPr>
      </w:pPr>
      <w:r w:rsidRPr="007D1E0D">
        <w:rPr>
          <w:rStyle w:val="a3"/>
          <w:b/>
          <w:bCs/>
          <w:i w:val="0"/>
          <w:iCs w:val="0"/>
          <w:sz w:val="28"/>
          <w:szCs w:val="28"/>
          <w:shd w:val="clear" w:color="auto" w:fill="FFFFFF"/>
        </w:rPr>
        <w:t>МЕТОД ГРУППОВОГО УЧЕТА АРГУМЕНТОВ КАК СПОСОБ ПРОГНОЗИРОВАНИЯ ЭКОНОМИЧЕСКИХ ПОКАЗАТЕЛЕЙ</w:t>
      </w:r>
    </w:p>
    <w:p w:rsidR="007D1E0D" w:rsidRPr="007D1E0D" w:rsidRDefault="007D1E0D" w:rsidP="002A0A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i/>
          <w:color w:val="212121"/>
          <w:sz w:val="28"/>
          <w:szCs w:val="28"/>
          <w:lang w:eastAsia="ru-RU"/>
        </w:rPr>
      </w:pPr>
      <w:r w:rsidRPr="007D1E0D">
        <w:rPr>
          <w:i/>
          <w:color w:val="212121"/>
          <w:sz w:val="28"/>
          <w:szCs w:val="28"/>
          <w:lang w:eastAsia="ru-RU"/>
        </w:rPr>
        <w:lastRenderedPageBreak/>
        <w:t xml:space="preserve">  </w:t>
      </w:r>
      <w:r w:rsidRPr="007D1E0D">
        <w:rPr>
          <w:i/>
          <w:color w:val="212121"/>
          <w:sz w:val="28"/>
          <w:szCs w:val="28"/>
          <w:lang w:eastAsia="ru-RU"/>
        </w:rPr>
        <w:tab/>
        <w:t xml:space="preserve">В </w:t>
      </w:r>
      <w:proofErr w:type="spellStart"/>
      <w:r w:rsidRPr="007D1E0D">
        <w:rPr>
          <w:i/>
          <w:color w:val="212121"/>
          <w:sz w:val="28"/>
          <w:szCs w:val="28"/>
          <w:lang w:eastAsia="ru-RU"/>
        </w:rPr>
        <w:t>данной</w:t>
      </w:r>
      <w:proofErr w:type="spellEnd"/>
      <w:r w:rsidRPr="007D1E0D">
        <w:rPr>
          <w:i/>
          <w:color w:val="212121"/>
          <w:sz w:val="28"/>
          <w:szCs w:val="28"/>
          <w:lang w:eastAsia="ru-RU"/>
        </w:rPr>
        <w:t xml:space="preserve"> </w:t>
      </w:r>
      <w:proofErr w:type="spellStart"/>
      <w:r w:rsidRPr="007D1E0D">
        <w:rPr>
          <w:i/>
          <w:color w:val="212121"/>
          <w:sz w:val="28"/>
          <w:szCs w:val="28"/>
          <w:lang w:eastAsia="ru-RU"/>
        </w:rPr>
        <w:t>статье</w:t>
      </w:r>
      <w:proofErr w:type="spellEnd"/>
      <w:r w:rsidRPr="007D1E0D">
        <w:rPr>
          <w:i/>
          <w:color w:val="212121"/>
          <w:sz w:val="28"/>
          <w:szCs w:val="28"/>
          <w:lang w:eastAsia="ru-RU"/>
        </w:rPr>
        <w:t xml:space="preserve"> </w:t>
      </w:r>
      <w:proofErr w:type="spellStart"/>
      <w:r w:rsidRPr="007D1E0D">
        <w:rPr>
          <w:i/>
          <w:color w:val="212121"/>
          <w:sz w:val="28"/>
          <w:szCs w:val="28"/>
          <w:lang w:eastAsia="ru-RU"/>
        </w:rPr>
        <w:t>рассмотрен</w:t>
      </w:r>
      <w:proofErr w:type="spellEnd"/>
      <w:r w:rsidRPr="007D1E0D">
        <w:rPr>
          <w:i/>
          <w:color w:val="212121"/>
          <w:sz w:val="28"/>
          <w:szCs w:val="28"/>
          <w:lang w:eastAsia="ru-RU"/>
        </w:rPr>
        <w:t xml:space="preserve"> </w:t>
      </w:r>
      <w:proofErr w:type="spellStart"/>
      <w:r w:rsidRPr="007D1E0D">
        <w:rPr>
          <w:i/>
          <w:color w:val="212121"/>
          <w:sz w:val="28"/>
          <w:szCs w:val="28"/>
          <w:lang w:eastAsia="ru-RU"/>
        </w:rPr>
        <w:t>способ</w:t>
      </w:r>
      <w:proofErr w:type="spellEnd"/>
      <w:r w:rsidRPr="007D1E0D">
        <w:rPr>
          <w:i/>
          <w:color w:val="212121"/>
          <w:sz w:val="28"/>
          <w:szCs w:val="28"/>
          <w:lang w:eastAsia="ru-RU"/>
        </w:rPr>
        <w:t xml:space="preserve"> </w:t>
      </w:r>
      <w:proofErr w:type="spellStart"/>
      <w:r w:rsidRPr="007D1E0D">
        <w:rPr>
          <w:i/>
          <w:color w:val="212121"/>
          <w:sz w:val="28"/>
          <w:szCs w:val="28"/>
          <w:lang w:eastAsia="ru-RU"/>
        </w:rPr>
        <w:t>использования</w:t>
      </w:r>
      <w:proofErr w:type="spellEnd"/>
      <w:r w:rsidRPr="007D1E0D">
        <w:rPr>
          <w:i/>
          <w:color w:val="212121"/>
          <w:sz w:val="28"/>
          <w:szCs w:val="28"/>
          <w:lang w:eastAsia="ru-RU"/>
        </w:rPr>
        <w:t xml:space="preserve"> метода </w:t>
      </w:r>
      <w:proofErr w:type="spellStart"/>
      <w:r w:rsidRPr="007D1E0D">
        <w:rPr>
          <w:i/>
          <w:color w:val="212121"/>
          <w:sz w:val="28"/>
          <w:szCs w:val="28"/>
          <w:lang w:eastAsia="ru-RU"/>
        </w:rPr>
        <w:t>группового</w:t>
      </w:r>
      <w:proofErr w:type="spellEnd"/>
      <w:r w:rsidRPr="007D1E0D">
        <w:rPr>
          <w:i/>
          <w:color w:val="212121"/>
          <w:sz w:val="28"/>
          <w:szCs w:val="28"/>
          <w:lang w:eastAsia="ru-RU"/>
        </w:rPr>
        <w:t xml:space="preserve"> </w:t>
      </w:r>
      <w:proofErr w:type="spellStart"/>
      <w:r w:rsidRPr="007D1E0D">
        <w:rPr>
          <w:i/>
          <w:color w:val="212121"/>
          <w:sz w:val="28"/>
          <w:szCs w:val="28"/>
          <w:lang w:eastAsia="ru-RU"/>
        </w:rPr>
        <w:t>учета</w:t>
      </w:r>
      <w:proofErr w:type="spellEnd"/>
      <w:r w:rsidRPr="007D1E0D">
        <w:rPr>
          <w:i/>
          <w:color w:val="212121"/>
          <w:sz w:val="28"/>
          <w:szCs w:val="28"/>
          <w:lang w:eastAsia="ru-RU"/>
        </w:rPr>
        <w:t xml:space="preserve"> </w:t>
      </w:r>
      <w:proofErr w:type="spellStart"/>
      <w:r w:rsidRPr="007D1E0D">
        <w:rPr>
          <w:i/>
          <w:color w:val="212121"/>
          <w:sz w:val="28"/>
          <w:szCs w:val="28"/>
          <w:lang w:eastAsia="ru-RU"/>
        </w:rPr>
        <w:t>аргументов</w:t>
      </w:r>
      <w:proofErr w:type="spellEnd"/>
      <w:r w:rsidRPr="007D1E0D">
        <w:rPr>
          <w:i/>
          <w:color w:val="212121"/>
          <w:sz w:val="28"/>
          <w:szCs w:val="28"/>
          <w:lang w:eastAsia="ru-RU"/>
        </w:rPr>
        <w:t xml:space="preserve"> для </w:t>
      </w:r>
      <w:proofErr w:type="spellStart"/>
      <w:r w:rsidRPr="007D1E0D">
        <w:rPr>
          <w:i/>
          <w:color w:val="212121"/>
          <w:sz w:val="28"/>
          <w:szCs w:val="28"/>
          <w:lang w:eastAsia="ru-RU"/>
        </w:rPr>
        <w:t>моделирования</w:t>
      </w:r>
      <w:proofErr w:type="spellEnd"/>
      <w:r w:rsidRPr="007D1E0D">
        <w:rPr>
          <w:i/>
          <w:color w:val="212121"/>
          <w:sz w:val="28"/>
          <w:szCs w:val="28"/>
          <w:lang w:eastAsia="ru-RU"/>
        </w:rPr>
        <w:t xml:space="preserve"> </w:t>
      </w:r>
      <w:proofErr w:type="spellStart"/>
      <w:r w:rsidRPr="007D1E0D">
        <w:rPr>
          <w:i/>
          <w:color w:val="212121"/>
          <w:sz w:val="28"/>
          <w:szCs w:val="28"/>
          <w:lang w:eastAsia="ru-RU"/>
        </w:rPr>
        <w:t>возможных</w:t>
      </w:r>
      <w:proofErr w:type="spellEnd"/>
      <w:r w:rsidRPr="007D1E0D">
        <w:rPr>
          <w:i/>
          <w:color w:val="212121"/>
          <w:sz w:val="28"/>
          <w:szCs w:val="28"/>
          <w:lang w:eastAsia="ru-RU"/>
        </w:rPr>
        <w:t xml:space="preserve"> </w:t>
      </w:r>
      <w:proofErr w:type="spellStart"/>
      <w:r w:rsidRPr="007D1E0D">
        <w:rPr>
          <w:i/>
          <w:color w:val="212121"/>
          <w:sz w:val="28"/>
          <w:szCs w:val="28"/>
          <w:lang w:eastAsia="ru-RU"/>
        </w:rPr>
        <w:t>экономических</w:t>
      </w:r>
      <w:proofErr w:type="spellEnd"/>
      <w:r w:rsidRPr="007D1E0D">
        <w:rPr>
          <w:i/>
          <w:color w:val="212121"/>
          <w:sz w:val="28"/>
          <w:szCs w:val="28"/>
          <w:lang w:eastAsia="ru-RU"/>
        </w:rPr>
        <w:t xml:space="preserve"> </w:t>
      </w:r>
      <w:proofErr w:type="spellStart"/>
      <w:r w:rsidRPr="007D1E0D">
        <w:rPr>
          <w:i/>
          <w:color w:val="212121"/>
          <w:sz w:val="28"/>
          <w:szCs w:val="28"/>
          <w:lang w:eastAsia="ru-RU"/>
        </w:rPr>
        <w:t>показателей</w:t>
      </w:r>
      <w:proofErr w:type="spellEnd"/>
      <w:r w:rsidRPr="007D1E0D">
        <w:rPr>
          <w:i/>
          <w:color w:val="212121"/>
          <w:sz w:val="28"/>
          <w:szCs w:val="28"/>
          <w:lang w:eastAsia="ru-RU"/>
        </w:rPr>
        <w:t xml:space="preserve"> .</w:t>
      </w:r>
    </w:p>
    <w:p w:rsidR="007D1E0D" w:rsidRPr="007D1E0D" w:rsidRDefault="007D1E0D" w:rsidP="002A0A23">
      <w:pPr>
        <w:spacing w:line="360" w:lineRule="auto"/>
        <w:ind w:firstLine="567"/>
        <w:jc w:val="both"/>
        <w:rPr>
          <w:i/>
          <w:sz w:val="28"/>
          <w:szCs w:val="28"/>
        </w:rPr>
      </w:pPr>
      <w:proofErr w:type="spellStart"/>
      <w:r w:rsidRPr="007D1E0D">
        <w:rPr>
          <w:b/>
          <w:i/>
          <w:sz w:val="28"/>
          <w:szCs w:val="28"/>
        </w:rPr>
        <w:t>Ключевые</w:t>
      </w:r>
      <w:proofErr w:type="spellEnd"/>
      <w:r w:rsidRPr="007D1E0D">
        <w:rPr>
          <w:b/>
          <w:i/>
          <w:sz w:val="28"/>
          <w:szCs w:val="28"/>
        </w:rPr>
        <w:t xml:space="preserve"> слова:</w:t>
      </w:r>
      <w:r w:rsidRPr="007D1E0D">
        <w:rPr>
          <w:i/>
          <w:sz w:val="28"/>
          <w:szCs w:val="28"/>
        </w:rPr>
        <w:t xml:space="preserve"> МГУА, метод </w:t>
      </w:r>
      <w:proofErr w:type="spellStart"/>
      <w:r w:rsidRPr="007D1E0D">
        <w:rPr>
          <w:i/>
          <w:sz w:val="28"/>
          <w:szCs w:val="28"/>
        </w:rPr>
        <w:t>группового</w:t>
      </w:r>
      <w:proofErr w:type="spellEnd"/>
      <w:r w:rsidRPr="007D1E0D">
        <w:rPr>
          <w:i/>
          <w:sz w:val="28"/>
          <w:szCs w:val="28"/>
        </w:rPr>
        <w:t xml:space="preserve"> </w:t>
      </w:r>
      <w:proofErr w:type="spellStart"/>
      <w:r w:rsidRPr="007D1E0D">
        <w:rPr>
          <w:i/>
          <w:sz w:val="28"/>
          <w:szCs w:val="28"/>
        </w:rPr>
        <w:t>учета</w:t>
      </w:r>
      <w:proofErr w:type="spellEnd"/>
      <w:r w:rsidRPr="007D1E0D">
        <w:rPr>
          <w:i/>
          <w:sz w:val="28"/>
          <w:szCs w:val="28"/>
        </w:rPr>
        <w:t xml:space="preserve"> </w:t>
      </w:r>
      <w:proofErr w:type="spellStart"/>
      <w:r w:rsidRPr="007D1E0D">
        <w:rPr>
          <w:i/>
          <w:sz w:val="28"/>
          <w:szCs w:val="28"/>
        </w:rPr>
        <w:t>аргументов</w:t>
      </w:r>
      <w:proofErr w:type="spellEnd"/>
      <w:r w:rsidRPr="007D1E0D">
        <w:rPr>
          <w:i/>
          <w:sz w:val="28"/>
          <w:szCs w:val="28"/>
        </w:rPr>
        <w:t xml:space="preserve">, </w:t>
      </w:r>
      <w:proofErr w:type="spellStart"/>
      <w:r w:rsidRPr="007D1E0D">
        <w:rPr>
          <w:i/>
          <w:sz w:val="28"/>
          <w:szCs w:val="28"/>
        </w:rPr>
        <w:t>прогнозирование</w:t>
      </w:r>
      <w:proofErr w:type="spellEnd"/>
      <w:r w:rsidRPr="007D1E0D">
        <w:rPr>
          <w:i/>
          <w:sz w:val="28"/>
          <w:szCs w:val="28"/>
        </w:rPr>
        <w:t xml:space="preserve"> </w:t>
      </w:r>
      <w:proofErr w:type="spellStart"/>
      <w:r w:rsidRPr="007D1E0D">
        <w:rPr>
          <w:i/>
          <w:sz w:val="28"/>
          <w:szCs w:val="28"/>
        </w:rPr>
        <w:t>экономических</w:t>
      </w:r>
      <w:proofErr w:type="spellEnd"/>
      <w:r w:rsidRPr="007D1E0D">
        <w:rPr>
          <w:i/>
          <w:sz w:val="28"/>
          <w:szCs w:val="28"/>
        </w:rPr>
        <w:t xml:space="preserve"> </w:t>
      </w:r>
      <w:proofErr w:type="spellStart"/>
      <w:r w:rsidRPr="007D1E0D">
        <w:rPr>
          <w:i/>
          <w:sz w:val="28"/>
          <w:szCs w:val="28"/>
        </w:rPr>
        <w:t>показателей</w:t>
      </w:r>
      <w:proofErr w:type="spellEnd"/>
      <w:r w:rsidRPr="007D1E0D">
        <w:rPr>
          <w:i/>
          <w:sz w:val="28"/>
          <w:szCs w:val="28"/>
        </w:rPr>
        <w:t>.</w:t>
      </w:r>
    </w:p>
    <w:p w:rsidR="007D1E0D" w:rsidRPr="007D1E0D" w:rsidRDefault="007D1E0D" w:rsidP="002A0A23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7D1E0D" w:rsidRPr="007D1E0D" w:rsidRDefault="007D1E0D" w:rsidP="002A0A23">
      <w:pPr>
        <w:spacing w:line="360" w:lineRule="auto"/>
        <w:ind w:firstLine="709"/>
        <w:jc w:val="right"/>
        <w:rPr>
          <w:i/>
          <w:iCs/>
          <w:sz w:val="28"/>
          <w:szCs w:val="28"/>
          <w:shd w:val="clear" w:color="auto" w:fill="FFFFFF"/>
          <w:lang w:val="en-US"/>
        </w:rPr>
      </w:pPr>
      <w:r w:rsidRPr="007D1E0D">
        <w:rPr>
          <w:i/>
          <w:sz w:val="28"/>
          <w:szCs w:val="28"/>
          <w:lang w:val="en-US"/>
        </w:rPr>
        <w:t xml:space="preserve">O.V. </w:t>
      </w:r>
      <w:proofErr w:type="spellStart"/>
      <w:r w:rsidRPr="007D1E0D">
        <w:rPr>
          <w:i/>
          <w:sz w:val="28"/>
          <w:szCs w:val="28"/>
          <w:lang w:val="en-US"/>
        </w:rPr>
        <w:t>Skakalina</w:t>
      </w:r>
      <w:proofErr w:type="spellEnd"/>
      <w:r w:rsidRPr="007D1E0D">
        <w:rPr>
          <w:i/>
          <w:sz w:val="28"/>
          <w:szCs w:val="28"/>
          <w:lang w:val="en-US"/>
        </w:rPr>
        <w:t xml:space="preserve">, </w:t>
      </w:r>
      <w:r w:rsidRPr="007D1E0D">
        <w:rPr>
          <w:i/>
          <w:sz w:val="28"/>
          <w:szCs w:val="28"/>
          <w:shd w:val="clear" w:color="auto" w:fill="FFFFFF"/>
          <w:lang w:val="en-US"/>
        </w:rPr>
        <w:t>c</w:t>
      </w:r>
      <w:proofErr w:type="spellStart"/>
      <w:r w:rsidRPr="007D1E0D">
        <w:rPr>
          <w:i/>
          <w:sz w:val="28"/>
          <w:szCs w:val="28"/>
          <w:shd w:val="clear" w:color="auto" w:fill="FFFFFF"/>
        </w:rPr>
        <w:t>andidate</w:t>
      </w:r>
      <w:proofErr w:type="spellEnd"/>
      <w:r w:rsidRPr="007D1E0D">
        <w:rPr>
          <w:i/>
          <w:sz w:val="28"/>
          <w:szCs w:val="28"/>
          <w:shd w:val="clear" w:color="auto" w:fill="FFFFFF"/>
        </w:rPr>
        <w:t xml:space="preserve"> </w:t>
      </w:r>
      <w:proofErr w:type="spellStart"/>
      <w:r w:rsidRPr="007D1E0D">
        <w:rPr>
          <w:i/>
          <w:sz w:val="28"/>
          <w:szCs w:val="28"/>
          <w:shd w:val="clear" w:color="auto" w:fill="FFFFFF"/>
        </w:rPr>
        <w:t>of</w:t>
      </w:r>
      <w:proofErr w:type="spellEnd"/>
      <w:r w:rsidRPr="007D1E0D">
        <w:rPr>
          <w:i/>
          <w:sz w:val="28"/>
          <w:szCs w:val="28"/>
          <w:shd w:val="clear" w:color="auto" w:fill="FFFFFF"/>
        </w:rPr>
        <w:t xml:space="preserve"> </w:t>
      </w:r>
      <w:r w:rsidRPr="007D1E0D">
        <w:rPr>
          <w:i/>
          <w:sz w:val="28"/>
          <w:szCs w:val="28"/>
          <w:shd w:val="clear" w:color="auto" w:fill="FFFFFF"/>
          <w:lang w:val="en-US"/>
        </w:rPr>
        <w:t>e</w:t>
      </w:r>
      <w:proofErr w:type="spellStart"/>
      <w:r w:rsidRPr="007D1E0D">
        <w:rPr>
          <w:i/>
          <w:sz w:val="28"/>
          <w:szCs w:val="28"/>
          <w:shd w:val="clear" w:color="auto" w:fill="FFFFFF"/>
        </w:rPr>
        <w:t>ngineering</w:t>
      </w:r>
      <w:proofErr w:type="spellEnd"/>
      <w:r w:rsidRPr="007D1E0D">
        <w:rPr>
          <w:i/>
          <w:sz w:val="28"/>
          <w:szCs w:val="28"/>
          <w:shd w:val="clear" w:color="auto" w:fill="FFFFFF"/>
        </w:rPr>
        <w:t xml:space="preserve"> </w:t>
      </w:r>
      <w:r w:rsidRPr="007D1E0D">
        <w:rPr>
          <w:i/>
          <w:sz w:val="28"/>
          <w:szCs w:val="28"/>
          <w:shd w:val="clear" w:color="auto" w:fill="FFFFFF"/>
          <w:lang w:val="en-US"/>
        </w:rPr>
        <w:t>s</w:t>
      </w:r>
      <w:proofErr w:type="spellStart"/>
      <w:r w:rsidRPr="007D1E0D">
        <w:rPr>
          <w:i/>
          <w:sz w:val="28"/>
          <w:szCs w:val="28"/>
          <w:shd w:val="clear" w:color="auto" w:fill="FFFFFF"/>
        </w:rPr>
        <w:t>ciences</w:t>
      </w:r>
      <w:proofErr w:type="spellEnd"/>
      <w:r w:rsidRPr="007D1E0D">
        <w:rPr>
          <w:i/>
          <w:sz w:val="28"/>
          <w:szCs w:val="28"/>
          <w:shd w:val="clear" w:color="auto" w:fill="FFFFFF"/>
          <w:lang w:val="en-US"/>
        </w:rPr>
        <w:t xml:space="preserve">, </w:t>
      </w:r>
      <w:r w:rsidRPr="007D1E0D">
        <w:rPr>
          <w:i/>
          <w:iCs/>
          <w:sz w:val="28"/>
          <w:szCs w:val="28"/>
          <w:shd w:val="clear" w:color="auto" w:fill="FFFFFF"/>
          <w:lang w:val="en-US"/>
        </w:rPr>
        <w:t>docent</w:t>
      </w:r>
    </w:p>
    <w:p w:rsidR="007D1E0D" w:rsidRPr="007D1E0D" w:rsidRDefault="007D1E0D" w:rsidP="002A0A23">
      <w:pPr>
        <w:spacing w:line="360" w:lineRule="auto"/>
        <w:ind w:firstLine="709"/>
        <w:jc w:val="right"/>
        <w:rPr>
          <w:i/>
          <w:iCs/>
          <w:sz w:val="28"/>
          <w:szCs w:val="28"/>
          <w:shd w:val="clear" w:color="auto" w:fill="FFFFFF"/>
          <w:lang w:val="en-US"/>
        </w:rPr>
      </w:pPr>
      <w:r w:rsidRPr="007D1E0D">
        <w:rPr>
          <w:i/>
          <w:iCs/>
          <w:sz w:val="28"/>
          <w:szCs w:val="28"/>
          <w:shd w:val="clear" w:color="auto" w:fill="FFFFFF"/>
          <w:lang w:val="en-US"/>
        </w:rPr>
        <w:t xml:space="preserve">R.V. </w:t>
      </w:r>
      <w:proofErr w:type="spellStart"/>
      <w:r w:rsidRPr="007D1E0D">
        <w:rPr>
          <w:i/>
          <w:iCs/>
          <w:sz w:val="28"/>
          <w:szCs w:val="28"/>
          <w:shd w:val="clear" w:color="auto" w:fill="FFFFFF"/>
          <w:lang w:val="en-US"/>
        </w:rPr>
        <w:t>Boiko</w:t>
      </w:r>
      <w:proofErr w:type="spellEnd"/>
      <w:r w:rsidRPr="007D1E0D">
        <w:rPr>
          <w:i/>
          <w:iCs/>
          <w:sz w:val="28"/>
          <w:szCs w:val="28"/>
          <w:shd w:val="clear" w:color="auto" w:fill="FFFFFF"/>
          <w:lang w:val="en-US"/>
        </w:rPr>
        <w:t>, student</w:t>
      </w:r>
    </w:p>
    <w:p w:rsidR="007D1E0D" w:rsidRPr="002A0A23" w:rsidRDefault="007D1E0D" w:rsidP="002A0A23">
      <w:pPr>
        <w:spacing w:line="360" w:lineRule="auto"/>
        <w:ind w:firstLine="709"/>
        <w:jc w:val="right"/>
        <w:rPr>
          <w:i/>
          <w:sz w:val="28"/>
          <w:szCs w:val="28"/>
          <w:lang w:val="en-US"/>
        </w:rPr>
      </w:pPr>
      <w:r w:rsidRPr="007D1E0D">
        <w:rPr>
          <w:i/>
          <w:iCs/>
          <w:sz w:val="28"/>
          <w:szCs w:val="28"/>
          <w:shd w:val="clear" w:color="auto" w:fill="FFFFFF"/>
          <w:lang w:val="en-US"/>
        </w:rPr>
        <w:t xml:space="preserve">Poltava National Technical Yuri </w:t>
      </w:r>
      <w:proofErr w:type="spellStart"/>
      <w:r w:rsidRPr="007D1E0D">
        <w:rPr>
          <w:i/>
          <w:iCs/>
          <w:sz w:val="28"/>
          <w:szCs w:val="28"/>
          <w:shd w:val="clear" w:color="auto" w:fill="FFFFFF"/>
          <w:lang w:val="en-US"/>
        </w:rPr>
        <w:t>Kondratyuk</w:t>
      </w:r>
      <w:proofErr w:type="spellEnd"/>
      <w:r w:rsidRPr="007D1E0D">
        <w:rPr>
          <w:i/>
          <w:iCs/>
          <w:sz w:val="28"/>
          <w:szCs w:val="28"/>
          <w:shd w:val="clear" w:color="auto" w:fill="FFFFFF"/>
          <w:lang w:val="en-US"/>
        </w:rPr>
        <w:t xml:space="preserve"> University</w:t>
      </w:r>
    </w:p>
    <w:p w:rsidR="007D1E0D" w:rsidRPr="002A0A23" w:rsidRDefault="007D1E0D" w:rsidP="002A0A23">
      <w:pPr>
        <w:spacing w:line="360" w:lineRule="auto"/>
        <w:ind w:firstLine="709"/>
        <w:jc w:val="center"/>
        <w:rPr>
          <w:b/>
          <w:color w:val="212121"/>
          <w:sz w:val="28"/>
          <w:szCs w:val="28"/>
          <w:lang w:val="en-US"/>
        </w:rPr>
      </w:pPr>
      <w:r w:rsidRPr="007D1E0D">
        <w:rPr>
          <w:b/>
          <w:color w:val="212121"/>
          <w:sz w:val="28"/>
          <w:szCs w:val="28"/>
          <w:lang w:val="en-US"/>
        </w:rPr>
        <w:t>THE METHOD OF USING THE GROUP METHOD OF DATA FOR MODELING THE POTENCIAL ECONOMIC INDICATORS</w:t>
      </w:r>
    </w:p>
    <w:p w:rsidR="007D1E0D" w:rsidRPr="007D1E0D" w:rsidRDefault="007D1E0D" w:rsidP="002A0A23">
      <w:pPr>
        <w:pStyle w:val="HTML"/>
        <w:shd w:val="clear" w:color="auto" w:fill="FFFFFF"/>
        <w:spacing w:line="360" w:lineRule="auto"/>
        <w:jc w:val="both"/>
        <w:rPr>
          <w:rFonts w:ascii="Times New Roman" w:hAnsi="Times New Roman" w:cs="Times New Roman"/>
          <w:i/>
          <w:color w:val="212121"/>
          <w:sz w:val="28"/>
          <w:szCs w:val="28"/>
          <w:lang w:val="en-US"/>
        </w:rPr>
      </w:pPr>
      <w:r w:rsidRPr="007D1E0D">
        <w:rPr>
          <w:rFonts w:ascii="Times New Roman" w:hAnsi="Times New Roman" w:cs="Times New Roman"/>
          <w:i/>
          <w:sz w:val="28"/>
          <w:szCs w:val="28"/>
          <w:lang w:val="en-US"/>
        </w:rPr>
        <w:tab/>
        <w:t xml:space="preserve">This article describes </w:t>
      </w:r>
      <w:r w:rsidRPr="007D1E0D">
        <w:rPr>
          <w:rFonts w:ascii="Times New Roman" w:hAnsi="Times New Roman" w:cs="Times New Roman"/>
          <w:i/>
          <w:color w:val="212121"/>
          <w:sz w:val="28"/>
          <w:szCs w:val="28"/>
          <w:lang w:val="en-US"/>
        </w:rPr>
        <w:t>the method of using the group method of data for modeling the potential economic indicators.</w:t>
      </w:r>
    </w:p>
    <w:p w:rsidR="007D1E0D" w:rsidRPr="007D1E0D" w:rsidRDefault="007D1E0D" w:rsidP="002A0A23">
      <w:pPr>
        <w:pStyle w:val="HTML"/>
        <w:shd w:val="clear" w:color="auto" w:fill="FFFFFF"/>
        <w:spacing w:line="360" w:lineRule="auto"/>
        <w:jc w:val="both"/>
        <w:rPr>
          <w:rFonts w:ascii="Times New Roman" w:hAnsi="Times New Roman" w:cs="Times New Roman"/>
          <w:i/>
          <w:color w:val="212121"/>
          <w:sz w:val="28"/>
          <w:szCs w:val="28"/>
          <w:lang w:val="en-US"/>
        </w:rPr>
      </w:pPr>
      <w:r w:rsidRPr="007D1E0D">
        <w:rPr>
          <w:rFonts w:ascii="Times New Roman" w:hAnsi="Times New Roman"/>
          <w:b/>
          <w:i/>
          <w:sz w:val="28"/>
          <w:szCs w:val="28"/>
          <w:lang w:val="en-US"/>
        </w:rPr>
        <w:tab/>
        <w:t>Keywords:</w:t>
      </w:r>
      <w:r w:rsidRPr="007D1E0D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7D1E0D">
        <w:rPr>
          <w:rFonts w:ascii="Times New Roman" w:hAnsi="Times New Roman" w:cs="Times New Roman"/>
          <w:i/>
          <w:sz w:val="28"/>
          <w:szCs w:val="28"/>
          <w:lang w:val="en-US"/>
        </w:rPr>
        <w:t xml:space="preserve">MGAA, </w:t>
      </w:r>
      <w:r w:rsidRPr="007D1E0D">
        <w:rPr>
          <w:rFonts w:ascii="Times New Roman" w:hAnsi="Times New Roman" w:cs="Times New Roman"/>
          <w:i/>
          <w:color w:val="212121"/>
          <w:sz w:val="28"/>
          <w:szCs w:val="28"/>
          <w:lang w:val="en-US"/>
        </w:rPr>
        <w:t>group method of data, modeling the potential economic indicators.</w:t>
      </w:r>
    </w:p>
    <w:p w:rsidR="007D1E0D" w:rsidRPr="007D1E0D" w:rsidRDefault="007D1E0D" w:rsidP="002A0A23">
      <w:pPr>
        <w:spacing w:line="360" w:lineRule="auto"/>
        <w:jc w:val="both"/>
        <w:rPr>
          <w:sz w:val="28"/>
          <w:szCs w:val="28"/>
          <w:lang w:val="en-US"/>
        </w:rPr>
      </w:pPr>
      <w:bookmarkStart w:id="0" w:name="_GoBack"/>
      <w:bookmarkEnd w:id="0"/>
    </w:p>
    <w:sectPr w:rsidR="007D1E0D" w:rsidRPr="007D1E0D" w:rsidSect="001E0F9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5167"/>
    <w:multiLevelType w:val="hybridMultilevel"/>
    <w:tmpl w:val="3FAE5D2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">
    <w:nsid w:val="100009BD"/>
    <w:multiLevelType w:val="hybridMultilevel"/>
    <w:tmpl w:val="9A4E423A"/>
    <w:lvl w:ilvl="0" w:tplc="0422000F">
      <w:start w:val="1"/>
      <w:numFmt w:val="decimal"/>
      <w:lvlText w:val="%1."/>
      <w:lvlJc w:val="left"/>
      <w:pPr>
        <w:tabs>
          <w:tab w:val="num" w:pos="1145"/>
        </w:tabs>
        <w:ind w:left="1145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2">
    <w:nsid w:val="14CC04C3"/>
    <w:multiLevelType w:val="hybridMultilevel"/>
    <w:tmpl w:val="D7186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453208"/>
    <w:multiLevelType w:val="hybridMultilevel"/>
    <w:tmpl w:val="4AA4F4F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arlett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arlett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arlett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4">
    <w:nsid w:val="28D066F3"/>
    <w:multiLevelType w:val="hybridMultilevel"/>
    <w:tmpl w:val="A03EE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C33951"/>
    <w:multiLevelType w:val="hybridMultilevel"/>
    <w:tmpl w:val="50DED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9474A4"/>
    <w:multiLevelType w:val="hybridMultilevel"/>
    <w:tmpl w:val="EE82997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E25416"/>
    <w:multiLevelType w:val="hybridMultilevel"/>
    <w:tmpl w:val="240C3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563D0D"/>
    <w:multiLevelType w:val="hybridMultilevel"/>
    <w:tmpl w:val="A3440786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9">
    <w:nsid w:val="735A22DD"/>
    <w:multiLevelType w:val="hybridMultilevel"/>
    <w:tmpl w:val="B37AD44C"/>
    <w:lvl w:ilvl="0" w:tplc="019AE7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6F2797B"/>
    <w:multiLevelType w:val="hybridMultilevel"/>
    <w:tmpl w:val="84DC4E0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D784161"/>
    <w:multiLevelType w:val="hybridMultilevel"/>
    <w:tmpl w:val="C7EA058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E87601D"/>
    <w:multiLevelType w:val="hybridMultilevel"/>
    <w:tmpl w:val="2AF69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1"/>
  </w:num>
  <w:num w:numId="5">
    <w:abstractNumId w:val="6"/>
  </w:num>
  <w:num w:numId="6">
    <w:abstractNumId w:val="11"/>
  </w:num>
  <w:num w:numId="7">
    <w:abstractNumId w:val="5"/>
  </w:num>
  <w:num w:numId="8">
    <w:abstractNumId w:val="10"/>
  </w:num>
  <w:num w:numId="9">
    <w:abstractNumId w:val="12"/>
  </w:num>
  <w:num w:numId="10">
    <w:abstractNumId w:val="4"/>
  </w:num>
  <w:num w:numId="11">
    <w:abstractNumId w:val="7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98C"/>
    <w:rsid w:val="000D098C"/>
    <w:rsid w:val="001A4D78"/>
    <w:rsid w:val="001B3E20"/>
    <w:rsid w:val="001D7FC0"/>
    <w:rsid w:val="001E0F9B"/>
    <w:rsid w:val="0029476A"/>
    <w:rsid w:val="002A0A23"/>
    <w:rsid w:val="00393AF6"/>
    <w:rsid w:val="003C7A9F"/>
    <w:rsid w:val="003D1C37"/>
    <w:rsid w:val="003F506E"/>
    <w:rsid w:val="00406F3E"/>
    <w:rsid w:val="004200E3"/>
    <w:rsid w:val="004543CF"/>
    <w:rsid w:val="00482AAA"/>
    <w:rsid w:val="0060340B"/>
    <w:rsid w:val="006149DB"/>
    <w:rsid w:val="0073393B"/>
    <w:rsid w:val="00784F2B"/>
    <w:rsid w:val="007D1E0D"/>
    <w:rsid w:val="00833282"/>
    <w:rsid w:val="00841470"/>
    <w:rsid w:val="00885A84"/>
    <w:rsid w:val="008F69AA"/>
    <w:rsid w:val="00973AEC"/>
    <w:rsid w:val="00980AF1"/>
    <w:rsid w:val="00980B87"/>
    <w:rsid w:val="00A350DF"/>
    <w:rsid w:val="00A62513"/>
    <w:rsid w:val="00A958B7"/>
    <w:rsid w:val="00AB5285"/>
    <w:rsid w:val="00AC2861"/>
    <w:rsid w:val="00B27CD4"/>
    <w:rsid w:val="00B3347A"/>
    <w:rsid w:val="00B75F8F"/>
    <w:rsid w:val="00BB6F09"/>
    <w:rsid w:val="00C926C4"/>
    <w:rsid w:val="00D72E0C"/>
    <w:rsid w:val="00DB6474"/>
    <w:rsid w:val="00E17FE2"/>
    <w:rsid w:val="00E93425"/>
    <w:rsid w:val="00ED338B"/>
    <w:rsid w:val="00F71E96"/>
    <w:rsid w:val="00FF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qFormat/>
    <w:rsid w:val="001E0F9B"/>
    <w:pPr>
      <w:keepNext/>
      <w:overflowPunct w:val="0"/>
      <w:autoSpaceDE w:val="0"/>
      <w:autoSpaceDN w:val="0"/>
      <w:adjustRightInd w:val="0"/>
      <w:spacing w:before="240" w:line="360" w:lineRule="atLeast"/>
      <w:ind w:left="511" w:hanging="227"/>
      <w:textAlignment w:val="baseline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1E0F9B"/>
    <w:pPr>
      <w:keepNext/>
      <w:overflowPunct w:val="0"/>
      <w:autoSpaceDE w:val="0"/>
      <w:autoSpaceDN w:val="0"/>
      <w:adjustRightInd w:val="0"/>
      <w:spacing w:before="240" w:line="360" w:lineRule="atLeast"/>
      <w:ind w:left="1021" w:hanging="454"/>
      <w:textAlignment w:val="baseline"/>
      <w:outlineLvl w:val="2"/>
    </w:pPr>
    <w:rPr>
      <w:rFonts w:ascii="Arial" w:hAnsi="Arial"/>
      <w:b/>
      <w:i/>
      <w:noProof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E0F9B"/>
    <w:rPr>
      <w:rFonts w:ascii="Times New Roman" w:eastAsia="Times New Roman" w:hAnsi="Times New Roman" w:cs="Times New Roman"/>
      <w:b/>
      <w:sz w:val="28"/>
      <w:szCs w:val="20"/>
      <w:lang w:val="uk-UA" w:eastAsia="uk-UA"/>
    </w:rPr>
  </w:style>
  <w:style w:type="character" w:customStyle="1" w:styleId="30">
    <w:name w:val="Заголовок 3 Знак"/>
    <w:basedOn w:val="a0"/>
    <w:link w:val="3"/>
    <w:rsid w:val="001E0F9B"/>
    <w:rPr>
      <w:rFonts w:ascii="Arial" w:eastAsia="Times New Roman" w:hAnsi="Arial" w:cs="Times New Roman"/>
      <w:b/>
      <w:i/>
      <w:noProof/>
      <w:sz w:val="24"/>
      <w:szCs w:val="20"/>
      <w:lang w:eastAsia="uk-UA"/>
    </w:rPr>
  </w:style>
  <w:style w:type="paragraph" w:customStyle="1" w:styleId="21">
    <w:name w:val="Основной текст 21"/>
    <w:basedOn w:val="a"/>
    <w:rsid w:val="001E0F9B"/>
    <w:pPr>
      <w:overflowPunct w:val="0"/>
      <w:autoSpaceDE w:val="0"/>
      <w:autoSpaceDN w:val="0"/>
      <w:adjustRightInd w:val="0"/>
      <w:spacing w:after="120"/>
      <w:ind w:left="283" w:firstLine="340"/>
      <w:jc w:val="both"/>
      <w:textAlignment w:val="baseline"/>
    </w:pPr>
    <w:rPr>
      <w:rFonts w:ascii="Arial" w:hAnsi="Arial"/>
      <w:sz w:val="20"/>
      <w:szCs w:val="20"/>
      <w:lang w:val="ru-RU"/>
    </w:rPr>
  </w:style>
  <w:style w:type="character" w:styleId="a3">
    <w:name w:val="Emphasis"/>
    <w:uiPriority w:val="20"/>
    <w:qFormat/>
    <w:rsid w:val="0060340B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6034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0340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DB6474"/>
    <w:pPr>
      <w:ind w:left="720"/>
      <w:contextualSpacing/>
    </w:pPr>
  </w:style>
  <w:style w:type="character" w:styleId="a5">
    <w:name w:val="Hyperlink"/>
    <w:unhideWhenUsed/>
    <w:rsid w:val="00FF30EE"/>
    <w:rPr>
      <w:color w:val="0000FF"/>
      <w:u w:val="single"/>
    </w:rPr>
  </w:style>
  <w:style w:type="paragraph" w:styleId="a6">
    <w:name w:val="Body Text"/>
    <w:basedOn w:val="a"/>
    <w:link w:val="a7"/>
    <w:uiPriority w:val="99"/>
    <w:unhideWhenUsed/>
    <w:rsid w:val="00FF30EE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7">
    <w:name w:val="Основной текст Знак"/>
    <w:basedOn w:val="a0"/>
    <w:link w:val="a6"/>
    <w:uiPriority w:val="99"/>
    <w:rsid w:val="00FF30EE"/>
    <w:rPr>
      <w:rFonts w:ascii="Calibri" w:eastAsia="Times New Roman" w:hAnsi="Calibri" w:cs="Times New Roman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qFormat/>
    <w:rsid w:val="001E0F9B"/>
    <w:pPr>
      <w:keepNext/>
      <w:overflowPunct w:val="0"/>
      <w:autoSpaceDE w:val="0"/>
      <w:autoSpaceDN w:val="0"/>
      <w:adjustRightInd w:val="0"/>
      <w:spacing w:before="240" w:line="360" w:lineRule="atLeast"/>
      <w:ind w:left="511" w:hanging="227"/>
      <w:textAlignment w:val="baseline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1E0F9B"/>
    <w:pPr>
      <w:keepNext/>
      <w:overflowPunct w:val="0"/>
      <w:autoSpaceDE w:val="0"/>
      <w:autoSpaceDN w:val="0"/>
      <w:adjustRightInd w:val="0"/>
      <w:spacing w:before="240" w:line="360" w:lineRule="atLeast"/>
      <w:ind w:left="1021" w:hanging="454"/>
      <w:textAlignment w:val="baseline"/>
      <w:outlineLvl w:val="2"/>
    </w:pPr>
    <w:rPr>
      <w:rFonts w:ascii="Arial" w:hAnsi="Arial"/>
      <w:b/>
      <w:i/>
      <w:noProof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E0F9B"/>
    <w:rPr>
      <w:rFonts w:ascii="Times New Roman" w:eastAsia="Times New Roman" w:hAnsi="Times New Roman" w:cs="Times New Roman"/>
      <w:b/>
      <w:sz w:val="28"/>
      <w:szCs w:val="20"/>
      <w:lang w:val="uk-UA" w:eastAsia="uk-UA"/>
    </w:rPr>
  </w:style>
  <w:style w:type="character" w:customStyle="1" w:styleId="30">
    <w:name w:val="Заголовок 3 Знак"/>
    <w:basedOn w:val="a0"/>
    <w:link w:val="3"/>
    <w:rsid w:val="001E0F9B"/>
    <w:rPr>
      <w:rFonts w:ascii="Arial" w:eastAsia="Times New Roman" w:hAnsi="Arial" w:cs="Times New Roman"/>
      <w:b/>
      <w:i/>
      <w:noProof/>
      <w:sz w:val="24"/>
      <w:szCs w:val="20"/>
      <w:lang w:eastAsia="uk-UA"/>
    </w:rPr>
  </w:style>
  <w:style w:type="paragraph" w:customStyle="1" w:styleId="21">
    <w:name w:val="Основной текст 21"/>
    <w:basedOn w:val="a"/>
    <w:rsid w:val="001E0F9B"/>
    <w:pPr>
      <w:overflowPunct w:val="0"/>
      <w:autoSpaceDE w:val="0"/>
      <w:autoSpaceDN w:val="0"/>
      <w:adjustRightInd w:val="0"/>
      <w:spacing w:after="120"/>
      <w:ind w:left="283" w:firstLine="340"/>
      <w:jc w:val="both"/>
      <w:textAlignment w:val="baseline"/>
    </w:pPr>
    <w:rPr>
      <w:rFonts w:ascii="Arial" w:hAnsi="Arial"/>
      <w:sz w:val="20"/>
      <w:szCs w:val="20"/>
      <w:lang w:val="ru-RU"/>
    </w:rPr>
  </w:style>
  <w:style w:type="character" w:styleId="a3">
    <w:name w:val="Emphasis"/>
    <w:uiPriority w:val="20"/>
    <w:qFormat/>
    <w:rsid w:val="0060340B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6034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0340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DB6474"/>
    <w:pPr>
      <w:ind w:left="720"/>
      <w:contextualSpacing/>
    </w:pPr>
  </w:style>
  <w:style w:type="character" w:styleId="a5">
    <w:name w:val="Hyperlink"/>
    <w:unhideWhenUsed/>
    <w:rsid w:val="00FF30EE"/>
    <w:rPr>
      <w:color w:val="0000FF"/>
      <w:u w:val="single"/>
    </w:rPr>
  </w:style>
  <w:style w:type="paragraph" w:styleId="a6">
    <w:name w:val="Body Text"/>
    <w:basedOn w:val="a"/>
    <w:link w:val="a7"/>
    <w:uiPriority w:val="99"/>
    <w:unhideWhenUsed/>
    <w:rsid w:val="00FF30EE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7">
    <w:name w:val="Основной текст Знак"/>
    <w:basedOn w:val="a0"/>
    <w:link w:val="a6"/>
    <w:uiPriority w:val="99"/>
    <w:rsid w:val="00FF30EE"/>
    <w:rPr>
      <w:rFonts w:ascii="Calibri" w:eastAsia="Times New Roman" w:hAnsi="Calibri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hyperlink" Target="http://www.gmdh.net/gmdh.htm" TargetMode="External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2240</Words>
  <Characters>12769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Ilonka</cp:lastModifiedBy>
  <cp:revision>47</cp:revision>
  <dcterms:created xsi:type="dcterms:W3CDTF">2014-11-15T09:13:00Z</dcterms:created>
  <dcterms:modified xsi:type="dcterms:W3CDTF">2014-12-15T15:50:00Z</dcterms:modified>
</cp:coreProperties>
</file>