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F17" w:rsidRPr="00A62F17" w:rsidRDefault="00A62F17" w:rsidP="00A62F17">
      <w:pPr>
        <w:spacing w:after="0" w:line="360" w:lineRule="auto"/>
        <w:jc w:val="right"/>
        <w:rPr>
          <w:rFonts w:ascii="Times New Roman" w:hAnsi="Times New Roman" w:cs="Times New Roman"/>
          <w:i/>
          <w:sz w:val="28"/>
          <w:szCs w:val="28"/>
        </w:rPr>
      </w:pPr>
      <w:proofErr w:type="spellStart"/>
      <w:r w:rsidRPr="00A62F17">
        <w:rPr>
          <w:rFonts w:ascii="Times New Roman" w:hAnsi="Times New Roman" w:cs="Times New Roman"/>
          <w:i/>
          <w:sz w:val="28"/>
          <w:szCs w:val="28"/>
        </w:rPr>
        <w:t>Одарущенко</w:t>
      </w:r>
      <w:proofErr w:type="spellEnd"/>
      <w:r w:rsidRPr="00A62F17">
        <w:rPr>
          <w:rFonts w:ascii="Times New Roman" w:hAnsi="Times New Roman" w:cs="Times New Roman"/>
          <w:i/>
          <w:sz w:val="28"/>
          <w:szCs w:val="28"/>
        </w:rPr>
        <w:t xml:space="preserve"> Е.Б. к.т.н., Полтавский национальный технический </w:t>
      </w:r>
    </w:p>
    <w:p w:rsidR="00A62F17" w:rsidRPr="00A62F17" w:rsidRDefault="00A62F17" w:rsidP="00A62F17">
      <w:pPr>
        <w:spacing w:line="360" w:lineRule="auto"/>
        <w:jc w:val="right"/>
        <w:rPr>
          <w:rFonts w:ascii="Times New Roman" w:hAnsi="Times New Roman" w:cs="Times New Roman"/>
          <w:i/>
          <w:sz w:val="28"/>
          <w:szCs w:val="28"/>
        </w:rPr>
      </w:pPr>
      <w:r w:rsidRPr="00A62F17">
        <w:rPr>
          <w:rFonts w:ascii="Times New Roman" w:hAnsi="Times New Roman" w:cs="Times New Roman"/>
          <w:i/>
          <w:sz w:val="28"/>
          <w:szCs w:val="28"/>
        </w:rPr>
        <w:t xml:space="preserve">университет им. Ю. Кондратюка  </w:t>
      </w:r>
    </w:p>
    <w:p w:rsidR="00A62F17" w:rsidRPr="00A62F17" w:rsidRDefault="00A62F17" w:rsidP="00A62F17">
      <w:pPr>
        <w:spacing w:after="0" w:line="360" w:lineRule="auto"/>
        <w:jc w:val="right"/>
        <w:rPr>
          <w:rFonts w:ascii="Times New Roman" w:hAnsi="Times New Roman" w:cs="Times New Roman"/>
          <w:i/>
          <w:sz w:val="28"/>
          <w:szCs w:val="28"/>
        </w:rPr>
      </w:pPr>
      <w:r w:rsidRPr="00A62F17">
        <w:rPr>
          <w:rFonts w:ascii="Times New Roman" w:hAnsi="Times New Roman" w:cs="Times New Roman"/>
          <w:i/>
          <w:sz w:val="28"/>
          <w:szCs w:val="28"/>
        </w:rPr>
        <w:t xml:space="preserve">Бутенко В. О., аспирант, Национальный аэрокосмический </w:t>
      </w:r>
    </w:p>
    <w:p w:rsidR="00A62F17" w:rsidRPr="00A62F17" w:rsidRDefault="00A62F17" w:rsidP="00A62F17">
      <w:pPr>
        <w:spacing w:line="360" w:lineRule="auto"/>
        <w:jc w:val="right"/>
        <w:rPr>
          <w:rFonts w:ascii="Times New Roman" w:hAnsi="Times New Roman" w:cs="Times New Roman"/>
          <w:i/>
          <w:sz w:val="28"/>
          <w:szCs w:val="28"/>
        </w:rPr>
      </w:pPr>
      <w:r w:rsidRPr="00A62F17">
        <w:rPr>
          <w:rFonts w:ascii="Times New Roman" w:hAnsi="Times New Roman" w:cs="Times New Roman"/>
          <w:i/>
          <w:sz w:val="28"/>
          <w:szCs w:val="28"/>
        </w:rPr>
        <w:t>у</w:t>
      </w:r>
      <w:bookmarkStart w:id="0" w:name="_GoBack"/>
      <w:bookmarkEnd w:id="0"/>
      <w:r w:rsidRPr="00A62F17">
        <w:rPr>
          <w:rFonts w:ascii="Times New Roman" w:hAnsi="Times New Roman" w:cs="Times New Roman"/>
          <w:i/>
          <w:sz w:val="28"/>
          <w:szCs w:val="28"/>
        </w:rPr>
        <w:t>ниверситет им. Н. Е. Жуковского (ХАИ)</w:t>
      </w:r>
    </w:p>
    <w:p w:rsidR="00EB1D3C" w:rsidRPr="00A62F17" w:rsidRDefault="001343F4" w:rsidP="00A62F17">
      <w:pPr>
        <w:spacing w:line="360" w:lineRule="auto"/>
        <w:jc w:val="center"/>
        <w:rPr>
          <w:rFonts w:ascii="Times New Roman" w:hAnsi="Times New Roman" w:cs="Times New Roman"/>
          <w:b/>
          <w:sz w:val="28"/>
          <w:szCs w:val="28"/>
        </w:rPr>
      </w:pPr>
      <w:r w:rsidRPr="00A62F17">
        <w:rPr>
          <w:rFonts w:ascii="Times New Roman" w:hAnsi="Times New Roman" w:cs="Times New Roman"/>
          <w:b/>
          <w:sz w:val="28"/>
          <w:szCs w:val="28"/>
        </w:rPr>
        <w:t>МЕТОД ВЫБОРА ТЕХНИК</w:t>
      </w:r>
      <w:r w:rsidR="004D6F8C" w:rsidRPr="00A62F17">
        <w:rPr>
          <w:rFonts w:ascii="Times New Roman" w:hAnsi="Times New Roman" w:cs="Times New Roman"/>
          <w:b/>
          <w:sz w:val="28"/>
          <w:szCs w:val="28"/>
        </w:rPr>
        <w:t xml:space="preserve"> ИССЛЕДОВАНИЯ И РЕШЕНИЯ МАРКОВСКИХ МОДЕЛЕЙ</w:t>
      </w:r>
      <w:r w:rsidRPr="00A62F17">
        <w:rPr>
          <w:rFonts w:ascii="Times New Roman" w:hAnsi="Times New Roman" w:cs="Times New Roman"/>
          <w:b/>
          <w:sz w:val="28"/>
          <w:szCs w:val="28"/>
        </w:rPr>
        <w:t xml:space="preserve"> ПРИ </w:t>
      </w:r>
      <w:r w:rsidR="004D6F8C" w:rsidRPr="00A62F17">
        <w:rPr>
          <w:rFonts w:ascii="Times New Roman" w:hAnsi="Times New Roman" w:cs="Times New Roman"/>
          <w:b/>
          <w:sz w:val="28"/>
          <w:szCs w:val="28"/>
        </w:rPr>
        <w:t>М</w:t>
      </w:r>
      <w:r w:rsidRPr="00A62F17">
        <w:rPr>
          <w:rFonts w:ascii="Times New Roman" w:hAnsi="Times New Roman" w:cs="Times New Roman"/>
          <w:b/>
          <w:sz w:val="28"/>
          <w:szCs w:val="28"/>
        </w:rPr>
        <w:t xml:space="preserve">ОДЕЛИРОВАНИИ ВАЖНЫХ ДЛЯ БЕЗОПАСНОСТИ ИНФОРМАЦИОННО-УПРАВЛЯЮЩИХ СИСТЕМ  </w:t>
      </w:r>
    </w:p>
    <w:p w:rsidR="004D6F8C" w:rsidRPr="00A62F17" w:rsidRDefault="006A71BF" w:rsidP="00A62F17">
      <w:pPr>
        <w:spacing w:line="360" w:lineRule="auto"/>
        <w:jc w:val="center"/>
        <w:rPr>
          <w:rFonts w:ascii="Times New Roman" w:hAnsi="Times New Roman" w:cs="Times New Roman"/>
          <w:b/>
          <w:sz w:val="28"/>
          <w:szCs w:val="28"/>
        </w:rPr>
      </w:pPr>
      <w:r w:rsidRPr="00A62F17">
        <w:rPr>
          <w:rFonts w:ascii="Times New Roman" w:hAnsi="Times New Roman" w:cs="Times New Roman"/>
          <w:b/>
          <w:sz w:val="28"/>
          <w:szCs w:val="28"/>
        </w:rPr>
        <w:t xml:space="preserve">ВВЕДЕНИЕ </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Одним из важных этапов в процессе разработки и реинжиниринга информационно-управляющих систем (ИУС) является этап моделирования. Увеличение сложности ИУС приводит к трудностям выбора и применения инструментария (техник, подходов, методов и средств компьютерного моделирования), позволяющего с требуемым уровнем точности вычислять показатели надежности (готовности). Учитывая то, что параметры ИУС (например, интенсивности потока отказов и восстановлений программных средств) могут изменяться, приводит к значительному росту размерности модели исследуемой системы [1]. </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Исходя из этого, процесс моделирования характеризуется рядом рисков: </w:t>
      </w:r>
      <w:r w:rsidRPr="00A62F17">
        <w:rPr>
          <w:rFonts w:ascii="Times New Roman" w:hAnsi="Times New Roman" w:cs="Times New Roman"/>
          <w:i/>
          <w:sz w:val="28"/>
          <w:szCs w:val="28"/>
        </w:rPr>
        <w:t>точности</w:t>
      </w:r>
      <w:r w:rsidRPr="00A62F17">
        <w:rPr>
          <w:rFonts w:ascii="Times New Roman" w:hAnsi="Times New Roman" w:cs="Times New Roman"/>
          <w:sz w:val="28"/>
          <w:szCs w:val="28"/>
        </w:rPr>
        <w:t xml:space="preserve"> – несоответствия фактически достигнутого значения точности результатов требуемому значению, что приводит либо к необоснованному увеличению затрат, либо невыполнению требований по готовности; </w:t>
      </w:r>
      <w:r w:rsidRPr="00A62F17">
        <w:rPr>
          <w:rFonts w:ascii="Times New Roman" w:hAnsi="Times New Roman" w:cs="Times New Roman"/>
          <w:i/>
          <w:sz w:val="28"/>
          <w:szCs w:val="28"/>
        </w:rPr>
        <w:t>устойчивости</w:t>
      </w:r>
      <w:r w:rsidRPr="00A62F17">
        <w:rPr>
          <w:rFonts w:ascii="Times New Roman" w:hAnsi="Times New Roman" w:cs="Times New Roman"/>
          <w:sz w:val="28"/>
          <w:szCs w:val="28"/>
        </w:rPr>
        <w:t xml:space="preserve"> – нестабильности результатов и принятия необоснованных решений на их основе; </w:t>
      </w:r>
      <w:r w:rsidRPr="00A62F17">
        <w:rPr>
          <w:rFonts w:ascii="Times New Roman" w:hAnsi="Times New Roman" w:cs="Times New Roman"/>
          <w:i/>
          <w:sz w:val="28"/>
          <w:szCs w:val="28"/>
        </w:rPr>
        <w:t>ресурсов</w:t>
      </w:r>
      <w:r w:rsidRPr="00A62F17">
        <w:rPr>
          <w:rFonts w:ascii="Times New Roman" w:hAnsi="Times New Roman" w:cs="Times New Roman"/>
          <w:sz w:val="28"/>
          <w:szCs w:val="28"/>
        </w:rPr>
        <w:t xml:space="preserve"> – использования неприемлемого объема временных и вычислительных ресурсов.  Также необходимо отметить, что неточная оценка показателей надежности ИУС на этапе моделирования системы, может привести к использованию дополнительных вычислительных и энергетических ресурсов.  </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Общее множество подходов к моделированию сложных компьютерных систем, в частности ИУС может быть условно разделено на две категории: </w:t>
      </w:r>
      <w:r w:rsidRPr="00A62F17">
        <w:rPr>
          <w:rFonts w:ascii="Times New Roman" w:hAnsi="Times New Roman" w:cs="Times New Roman"/>
          <w:sz w:val="28"/>
          <w:szCs w:val="28"/>
        </w:rPr>
        <w:lastRenderedPageBreak/>
        <w:t xml:space="preserve">аналитические и имитационной модели [2]. В свою очередь аналитические модели делятся на пространственные (Марковские цепи (МЦ), </w:t>
      </w:r>
      <w:r w:rsidRPr="00A62F17">
        <w:rPr>
          <w:rFonts w:ascii="Times New Roman" w:hAnsi="Times New Roman" w:cs="Times New Roman"/>
          <w:sz w:val="28"/>
          <w:szCs w:val="28"/>
          <w:lang w:val="en-US"/>
        </w:rPr>
        <w:t>PTN</w:t>
      </w:r>
      <w:r w:rsidRPr="00A62F17">
        <w:rPr>
          <w:rFonts w:ascii="Times New Roman" w:hAnsi="Times New Roman" w:cs="Times New Roman"/>
          <w:sz w:val="28"/>
          <w:szCs w:val="28"/>
        </w:rPr>
        <w:t xml:space="preserve">, </w:t>
      </w:r>
      <w:r w:rsidRPr="00A62F17">
        <w:rPr>
          <w:rFonts w:ascii="Times New Roman" w:hAnsi="Times New Roman" w:cs="Times New Roman"/>
          <w:sz w:val="28"/>
          <w:szCs w:val="28"/>
          <w:lang w:val="en-US"/>
        </w:rPr>
        <w:t>SAN</w:t>
      </w:r>
      <w:r w:rsidRPr="00A62F17">
        <w:rPr>
          <w:rFonts w:ascii="Times New Roman" w:hAnsi="Times New Roman" w:cs="Times New Roman"/>
          <w:sz w:val="28"/>
          <w:szCs w:val="28"/>
        </w:rPr>
        <w:t xml:space="preserve"> и т.д.) и комбинаторные (</w:t>
      </w:r>
      <w:r w:rsidRPr="00A62F17">
        <w:rPr>
          <w:rFonts w:ascii="Times New Roman" w:hAnsi="Times New Roman" w:cs="Times New Roman"/>
          <w:sz w:val="28"/>
          <w:szCs w:val="28"/>
          <w:lang w:val="en-US"/>
        </w:rPr>
        <w:t>FTA</w:t>
      </w:r>
      <w:r w:rsidRPr="00A62F17">
        <w:rPr>
          <w:rFonts w:ascii="Times New Roman" w:hAnsi="Times New Roman" w:cs="Times New Roman"/>
          <w:sz w:val="28"/>
          <w:szCs w:val="28"/>
        </w:rPr>
        <w:t xml:space="preserve">, </w:t>
      </w:r>
      <w:r w:rsidRPr="00A62F17">
        <w:rPr>
          <w:rFonts w:ascii="Times New Roman" w:hAnsi="Times New Roman" w:cs="Times New Roman"/>
          <w:sz w:val="28"/>
          <w:szCs w:val="28"/>
          <w:lang w:val="en-US"/>
        </w:rPr>
        <w:t>RBD</w:t>
      </w:r>
      <w:r w:rsidRPr="00A62F17">
        <w:rPr>
          <w:rFonts w:ascii="Times New Roman" w:hAnsi="Times New Roman" w:cs="Times New Roman"/>
          <w:sz w:val="28"/>
          <w:szCs w:val="28"/>
        </w:rPr>
        <w:t xml:space="preserve"> и т.д.). </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В процессе использования аппарата МЦ исследователь может столкнуться с рядом таких вычислительных сложностей как рост пространства состояний, разреженность матрицы интенсивностей переходов МЦ, жесткость и разложимость [3].</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 Разработанное множество техник и методов решения МЦ покрывает каждую из рассмотренных проблем в отдельности, но не всегда рассматривает возможное присутствие двух и больше проблем одновременно. Общее множество подходов к исследованию МЦ и последующему решению системы дифференциальных уравнений (СДУ) может быть разделено на две группы: прямые (ПРП) и непрямые подходы (НПРП). </w:t>
      </w:r>
    </w:p>
    <w:p w:rsidR="004D6F8C" w:rsidRPr="00A62F17" w:rsidRDefault="004D6F8C" w:rsidP="00A62F17">
      <w:pPr>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A62F17">
        <w:rPr>
          <w:rFonts w:ascii="Times New Roman" w:hAnsi="Times New Roman" w:cs="Times New Roman"/>
          <w:sz w:val="28"/>
          <w:szCs w:val="28"/>
        </w:rPr>
        <w:t>За последние 30 лет было разработано множество ПС для реализующих каждый из перечисленных подходов.</w:t>
      </w:r>
      <w:proofErr w:type="gramEnd"/>
      <w:r w:rsidRPr="00A62F17">
        <w:rPr>
          <w:rFonts w:ascii="Times New Roman" w:hAnsi="Times New Roman" w:cs="Times New Roman"/>
          <w:sz w:val="28"/>
          <w:szCs w:val="28"/>
        </w:rPr>
        <w:t xml:space="preserve"> Все множество таких ПС может быть разделено на три группы: специализированные ПС (</w:t>
      </w:r>
      <w:proofErr w:type="spellStart"/>
      <w:r w:rsidRPr="00A62F17">
        <w:rPr>
          <w:rFonts w:ascii="Times New Roman" w:hAnsi="Times New Roman" w:cs="Times New Roman"/>
          <w:sz w:val="28"/>
          <w:szCs w:val="28"/>
          <w:lang w:val="uk-UA"/>
        </w:rPr>
        <w:t>λPredict</w:t>
      </w:r>
      <w:proofErr w:type="spellEnd"/>
      <w:r w:rsidRPr="00A62F17">
        <w:rPr>
          <w:rFonts w:ascii="Times New Roman" w:hAnsi="Times New Roman" w:cs="Times New Roman"/>
          <w:sz w:val="28"/>
          <w:szCs w:val="28"/>
          <w:lang w:val="uk-UA"/>
        </w:rPr>
        <w:t xml:space="preserve">, </w:t>
      </w:r>
      <w:proofErr w:type="spellStart"/>
      <w:r w:rsidRPr="00A62F17">
        <w:rPr>
          <w:rFonts w:ascii="Times New Roman" w:hAnsi="Times New Roman" w:cs="Times New Roman"/>
          <w:sz w:val="28"/>
          <w:szCs w:val="28"/>
          <w:lang w:val="uk-UA"/>
        </w:rPr>
        <w:t>Möbius</w:t>
      </w:r>
      <w:proofErr w:type="spellEnd"/>
      <w:r w:rsidRPr="00A62F17">
        <w:rPr>
          <w:rFonts w:ascii="Times New Roman" w:hAnsi="Times New Roman" w:cs="Times New Roman"/>
          <w:sz w:val="28"/>
          <w:szCs w:val="28"/>
          <w:lang w:val="uk-UA"/>
        </w:rPr>
        <w:t xml:space="preserve">, SHARP, </w:t>
      </w:r>
      <w:proofErr w:type="spellStart"/>
      <w:r w:rsidRPr="00A62F17">
        <w:rPr>
          <w:rFonts w:ascii="Times New Roman" w:hAnsi="Times New Roman" w:cs="Times New Roman"/>
          <w:sz w:val="28"/>
          <w:szCs w:val="28"/>
          <w:lang w:val="uk-UA"/>
        </w:rPr>
        <w:t>etc</w:t>
      </w:r>
      <w:proofErr w:type="spellEnd"/>
      <w:r w:rsidRPr="00A62F17">
        <w:rPr>
          <w:rFonts w:ascii="Times New Roman" w:hAnsi="Times New Roman" w:cs="Times New Roman"/>
          <w:sz w:val="28"/>
          <w:szCs w:val="28"/>
          <w:lang w:val="uk-UA"/>
        </w:rPr>
        <w:t xml:space="preserve">.), </w:t>
      </w:r>
      <w:r w:rsidRPr="00A62F17">
        <w:rPr>
          <w:rFonts w:ascii="Times New Roman" w:hAnsi="Times New Roman" w:cs="Times New Roman"/>
          <w:sz w:val="28"/>
          <w:szCs w:val="28"/>
        </w:rPr>
        <w:t>коммерческие математические пакеты (</w:t>
      </w:r>
      <w:proofErr w:type="spellStart"/>
      <w:r w:rsidRPr="00A62F17">
        <w:rPr>
          <w:rFonts w:ascii="Times New Roman" w:hAnsi="Times New Roman" w:cs="Times New Roman"/>
          <w:sz w:val="28"/>
          <w:szCs w:val="28"/>
          <w:lang w:val="uk-UA"/>
        </w:rPr>
        <w:t>Maple</w:t>
      </w:r>
      <w:proofErr w:type="spellEnd"/>
      <w:r w:rsidRPr="00A62F17">
        <w:rPr>
          <w:rFonts w:ascii="Times New Roman" w:hAnsi="Times New Roman" w:cs="Times New Roman"/>
          <w:sz w:val="28"/>
          <w:szCs w:val="28"/>
          <w:lang w:val="uk-UA"/>
        </w:rPr>
        <w:t xml:space="preserve">, </w:t>
      </w:r>
      <w:proofErr w:type="spellStart"/>
      <w:r w:rsidRPr="00A62F17">
        <w:rPr>
          <w:rFonts w:ascii="Times New Roman" w:hAnsi="Times New Roman" w:cs="Times New Roman"/>
          <w:sz w:val="28"/>
          <w:szCs w:val="28"/>
          <w:lang w:val="uk-UA"/>
        </w:rPr>
        <w:t>Matlab</w:t>
      </w:r>
      <w:proofErr w:type="spellEnd"/>
      <w:r w:rsidRPr="00A62F17">
        <w:rPr>
          <w:rFonts w:ascii="Times New Roman" w:hAnsi="Times New Roman" w:cs="Times New Roman"/>
          <w:sz w:val="28"/>
          <w:szCs w:val="28"/>
          <w:lang w:val="uk-UA"/>
        </w:rPr>
        <w:t xml:space="preserve">, </w:t>
      </w:r>
      <w:proofErr w:type="spellStart"/>
      <w:r w:rsidRPr="00A62F17">
        <w:rPr>
          <w:rFonts w:ascii="Times New Roman" w:hAnsi="Times New Roman" w:cs="Times New Roman"/>
          <w:sz w:val="28"/>
          <w:szCs w:val="28"/>
          <w:lang w:val="uk-UA"/>
        </w:rPr>
        <w:t>Mathematica</w:t>
      </w:r>
      <w:proofErr w:type="spellEnd"/>
      <w:r w:rsidRPr="00A62F17">
        <w:rPr>
          <w:rFonts w:ascii="Times New Roman" w:hAnsi="Times New Roman" w:cs="Times New Roman"/>
          <w:sz w:val="28"/>
          <w:szCs w:val="28"/>
          <w:lang w:val="uk-UA"/>
        </w:rPr>
        <w:t>,</w:t>
      </w:r>
      <w:r w:rsidRPr="00A62F17">
        <w:rPr>
          <w:rFonts w:ascii="Times New Roman" w:hAnsi="Times New Roman" w:cs="Times New Roman"/>
          <w:sz w:val="28"/>
          <w:szCs w:val="28"/>
        </w:rPr>
        <w:t>)</w:t>
      </w:r>
      <w:r w:rsidRPr="00A62F17">
        <w:rPr>
          <w:rFonts w:ascii="Times New Roman" w:hAnsi="Times New Roman" w:cs="Times New Roman"/>
          <w:sz w:val="28"/>
          <w:szCs w:val="28"/>
          <w:lang w:val="uk-UA"/>
        </w:rPr>
        <w:t xml:space="preserve"> и ПС </w:t>
      </w:r>
      <w:r w:rsidRPr="00A62F17">
        <w:rPr>
          <w:rFonts w:ascii="Times New Roman" w:hAnsi="Times New Roman" w:cs="Times New Roman"/>
          <w:sz w:val="28"/>
          <w:szCs w:val="28"/>
        </w:rPr>
        <w:t xml:space="preserve">частной разработки, т.е. утилиты разработанные пользователями для решения ряда узкоспециализированных задач и которые прошли значительную проверку на множестве ранее проведенных исследований. </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Такое разнообразие программных средств является чрезвычайно полезным в процессе моделирования системы, однако может привести к значительным сложностям при выборе наиболее применимого для решения конкретной задачи с точки зрения точности и удобства использования. Исходя из наличия таких свойств как жесткость, размерность, разреженность и фрагментность необходимость тщательного </w:t>
      </w:r>
      <w:proofErr w:type="gramStart"/>
      <w:r w:rsidRPr="00A62F17">
        <w:rPr>
          <w:rFonts w:ascii="Times New Roman" w:hAnsi="Times New Roman" w:cs="Times New Roman"/>
          <w:sz w:val="28"/>
          <w:szCs w:val="28"/>
        </w:rPr>
        <w:t>выбора</w:t>
      </w:r>
      <w:proofErr w:type="gramEnd"/>
      <w:r w:rsidRPr="00A62F17">
        <w:rPr>
          <w:rFonts w:ascii="Times New Roman" w:hAnsi="Times New Roman" w:cs="Times New Roman"/>
          <w:sz w:val="28"/>
          <w:szCs w:val="28"/>
        </w:rPr>
        <w:t xml:space="preserve"> как техник решения так и программного средства является важным аспектом в процессе достижения точных и достоверных результатов. Однако данное утверждение идет вразрез с рекомендациями представленными в одном из базовых стандартов в отрасли безопасности – </w:t>
      </w:r>
      <w:r w:rsidRPr="00A62F17">
        <w:rPr>
          <w:rFonts w:ascii="Times New Roman" w:hAnsi="Times New Roman" w:cs="Times New Roman"/>
          <w:sz w:val="28"/>
          <w:szCs w:val="28"/>
          <w:lang w:val="en-US"/>
        </w:rPr>
        <w:t>IEC</w:t>
      </w:r>
      <w:r w:rsidRPr="00A62F17">
        <w:rPr>
          <w:rFonts w:ascii="Times New Roman" w:hAnsi="Times New Roman" w:cs="Times New Roman"/>
          <w:sz w:val="28"/>
          <w:szCs w:val="28"/>
        </w:rPr>
        <w:t xml:space="preserve"> 61508 [4], где определяется, что эффективные алгоритмы </w:t>
      </w:r>
      <w:r w:rsidRPr="00A62F17">
        <w:rPr>
          <w:rFonts w:ascii="Times New Roman" w:hAnsi="Times New Roman" w:cs="Times New Roman"/>
          <w:sz w:val="28"/>
          <w:szCs w:val="28"/>
        </w:rPr>
        <w:lastRenderedPageBreak/>
        <w:t xml:space="preserve">решения СДУ были разработаны достаточно давно, и использование как </w:t>
      </w:r>
      <w:proofErr w:type="gramStart"/>
      <w:r w:rsidRPr="00A62F17">
        <w:rPr>
          <w:rFonts w:ascii="Times New Roman" w:hAnsi="Times New Roman" w:cs="Times New Roman"/>
          <w:sz w:val="28"/>
          <w:szCs w:val="28"/>
        </w:rPr>
        <w:t>специализированных</w:t>
      </w:r>
      <w:proofErr w:type="gramEnd"/>
      <w:r w:rsidRPr="00A62F17">
        <w:rPr>
          <w:rFonts w:ascii="Times New Roman" w:hAnsi="Times New Roman" w:cs="Times New Roman"/>
          <w:sz w:val="28"/>
          <w:szCs w:val="28"/>
        </w:rPr>
        <w:t xml:space="preserve"> так и универсальных программных средств возможно без акцентирования внимания на математических аспектах решения.</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Проведенный анализ [3, 5] позволил сформулировать выводы о том, что для достижения требуемой точности, а также обеспечения достоверности полученных результатов необходимо уделять повышенное внимание как процессу построения модели, так и процессу выбора эффективного метода решения. Таким </w:t>
      </w:r>
      <w:proofErr w:type="gramStart"/>
      <w:r w:rsidRPr="00A62F17">
        <w:rPr>
          <w:rFonts w:ascii="Times New Roman" w:hAnsi="Times New Roman" w:cs="Times New Roman"/>
          <w:sz w:val="28"/>
          <w:szCs w:val="28"/>
        </w:rPr>
        <w:t>образом</w:t>
      </w:r>
      <w:proofErr w:type="gramEnd"/>
      <w:r w:rsidRPr="00A62F17">
        <w:rPr>
          <w:rFonts w:ascii="Times New Roman" w:hAnsi="Times New Roman" w:cs="Times New Roman"/>
          <w:sz w:val="28"/>
          <w:szCs w:val="28"/>
        </w:rPr>
        <w:t xml:space="preserve"> применение не эффективного метода для исследования МЦ высокой размерности, с повышенными требованиями к точности результатов, может привести к значительной трате как временного так и вычислительного ресурса. Исходя из этого априорное, обоснованное усечение множества непродуктивных методов позволит повысить результативность проводимого исследования, а также увеличить уровень доверия к выходным результатам. Одним из возможных путей для проведения данного информированного выбора подхода, а также метода решения, является анализ исходной МЦ на присутствие таких характеристик как жесткость, разреженность, разложимость, связность и фрагментность. </w:t>
      </w:r>
    </w:p>
    <w:p w:rsidR="004D6F8C" w:rsidRPr="00A62F17" w:rsidRDefault="004D6F8C" w:rsidP="00A62F17">
      <w:pPr>
        <w:spacing w:after="0" w:line="360" w:lineRule="auto"/>
        <w:ind w:firstLine="708"/>
        <w:jc w:val="both"/>
        <w:rPr>
          <w:rFonts w:ascii="Times New Roman" w:hAnsi="Times New Roman" w:cs="Times New Roman"/>
          <w:sz w:val="28"/>
          <w:szCs w:val="28"/>
        </w:rPr>
      </w:pPr>
      <w:r w:rsidRPr="00A62F17">
        <w:rPr>
          <w:rFonts w:ascii="Times New Roman" w:hAnsi="Times New Roman" w:cs="Times New Roman"/>
          <w:sz w:val="28"/>
          <w:szCs w:val="28"/>
        </w:rPr>
        <w:t xml:space="preserve">Анализ литературы [3, </w:t>
      </w:r>
      <w:r w:rsidR="00923689" w:rsidRPr="00A62F17">
        <w:rPr>
          <w:rFonts w:ascii="Times New Roman" w:hAnsi="Times New Roman" w:cs="Times New Roman"/>
          <w:sz w:val="28"/>
          <w:szCs w:val="28"/>
        </w:rPr>
        <w:t>6</w:t>
      </w:r>
      <w:r w:rsidRPr="00A62F17">
        <w:rPr>
          <w:rFonts w:ascii="Times New Roman" w:hAnsi="Times New Roman" w:cs="Times New Roman"/>
          <w:sz w:val="28"/>
          <w:szCs w:val="28"/>
        </w:rPr>
        <w:t xml:space="preserve">] показал, что на данный момент сформировано множество рекомендаций по применению конкретных подходов и методов решения относительно каждой рассматриваемой характеристики в отдельности.  </w:t>
      </w:r>
    </w:p>
    <w:p w:rsidR="004D6F8C" w:rsidRPr="00A62F17" w:rsidRDefault="004D6F8C" w:rsidP="00A62F17">
      <w:pPr>
        <w:spacing w:after="0" w:line="360" w:lineRule="auto"/>
        <w:jc w:val="both"/>
        <w:rPr>
          <w:rFonts w:ascii="Times New Roman" w:hAnsi="Times New Roman" w:cs="Times New Roman"/>
          <w:sz w:val="28"/>
          <w:szCs w:val="28"/>
        </w:rPr>
      </w:pPr>
      <w:r w:rsidRPr="00A62F17">
        <w:rPr>
          <w:rFonts w:ascii="Times New Roman" w:hAnsi="Times New Roman" w:cs="Times New Roman"/>
          <w:sz w:val="28"/>
          <w:szCs w:val="28"/>
        </w:rPr>
        <w:t>Так как каждая из рассматриваемых характеристик имеет ярко выраженное влияние на данные аспекты работы с моделью, возникает необходимость учета не только каждой характеристики в отдельности, но и их комбинации.</w:t>
      </w:r>
    </w:p>
    <w:p w:rsidR="004D6F8C" w:rsidRPr="00A62F17" w:rsidRDefault="004D6F8C" w:rsidP="00A62F17">
      <w:pPr>
        <w:spacing w:line="360" w:lineRule="auto"/>
        <w:ind w:firstLine="708"/>
        <w:jc w:val="both"/>
        <w:rPr>
          <w:rFonts w:ascii="Times New Roman" w:hAnsi="Times New Roman" w:cs="Times New Roman"/>
          <w:sz w:val="28"/>
          <w:szCs w:val="28"/>
        </w:rPr>
      </w:pPr>
      <w:r w:rsidRPr="00A62F17">
        <w:rPr>
          <w:rFonts w:ascii="Times New Roman" w:hAnsi="Times New Roman" w:cs="Times New Roman"/>
          <w:sz w:val="28"/>
          <w:szCs w:val="28"/>
        </w:rPr>
        <w:t xml:space="preserve">В </w:t>
      </w:r>
      <w:proofErr w:type="gramStart"/>
      <w:r w:rsidRPr="00A62F17">
        <w:rPr>
          <w:rFonts w:ascii="Times New Roman" w:hAnsi="Times New Roman" w:cs="Times New Roman"/>
          <w:sz w:val="28"/>
          <w:szCs w:val="28"/>
        </w:rPr>
        <w:t>данной</w:t>
      </w:r>
      <w:proofErr w:type="gramEnd"/>
      <w:r w:rsidRPr="00A62F17">
        <w:rPr>
          <w:rFonts w:ascii="Times New Roman" w:hAnsi="Times New Roman" w:cs="Times New Roman"/>
          <w:sz w:val="28"/>
          <w:szCs w:val="28"/>
        </w:rPr>
        <w:t xml:space="preserve"> статья предлагается разработанная метрико-интервальная модель МЦ, основывающаяся на количественных значениях таких характеристик МЦ как жесткость, фрагментность, разложимость и разреженность. С помощью данной карты могут быть автоматически сгенерированы и предложены исследователю наиболее эффективные методы решения исходной МЦ</w:t>
      </w:r>
      <w:r w:rsidR="006C35E1" w:rsidRPr="00A62F17">
        <w:rPr>
          <w:rFonts w:ascii="Times New Roman" w:hAnsi="Times New Roman" w:cs="Times New Roman"/>
          <w:sz w:val="28"/>
          <w:szCs w:val="28"/>
        </w:rPr>
        <w:t xml:space="preserve">, </w:t>
      </w:r>
      <w:r w:rsidRPr="00A62F17">
        <w:rPr>
          <w:rFonts w:ascii="Times New Roman" w:hAnsi="Times New Roman" w:cs="Times New Roman"/>
          <w:sz w:val="28"/>
          <w:szCs w:val="28"/>
        </w:rPr>
        <w:t xml:space="preserve">что позволит повысить точность полученных </w:t>
      </w:r>
      <w:r w:rsidRPr="00A62F17">
        <w:rPr>
          <w:rFonts w:ascii="Times New Roman" w:hAnsi="Times New Roman" w:cs="Times New Roman"/>
          <w:sz w:val="28"/>
          <w:szCs w:val="28"/>
        </w:rPr>
        <w:lastRenderedPageBreak/>
        <w:t xml:space="preserve">результатов путем априорного устранения множества неприменимых подходов и ПС. </w:t>
      </w:r>
    </w:p>
    <w:p w:rsidR="004D6F8C" w:rsidRPr="00A62F17" w:rsidRDefault="006A71BF" w:rsidP="00A62F17">
      <w:pPr>
        <w:spacing w:line="36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lang w:val="uk-UA"/>
        </w:rPr>
        <w:t>С</w:t>
      </w:r>
      <w:r w:rsidRPr="00A62F17">
        <w:rPr>
          <w:rFonts w:ascii="Times New Roman" w:hAnsi="Times New Roman" w:cs="Times New Roman"/>
          <w:b/>
          <w:spacing w:val="-4"/>
          <w:sz w:val="28"/>
          <w:szCs w:val="28"/>
        </w:rPr>
        <w:t>УЩНОСТЬ МЕТОДА ВЫБОРА ТЕХНИК ПРИ МАРКОВСКОМ МОДЕЛИРОВАНИИ ВАЖНЫХ ДЛЯ БЕЗОПАСНОСТИ ИУС</w:t>
      </w:r>
    </w:p>
    <w:p w:rsidR="004D6F8C" w:rsidRPr="00A62F17" w:rsidRDefault="004D6F8C" w:rsidP="00A62F17">
      <w:pPr>
        <w:spacing w:after="0" w:line="360" w:lineRule="auto"/>
        <w:ind w:firstLine="567"/>
        <w:jc w:val="both"/>
        <w:rPr>
          <w:rFonts w:ascii="Times New Roman" w:hAnsi="Times New Roman" w:cs="Times New Roman"/>
          <w:spacing w:val="-4"/>
          <w:sz w:val="28"/>
          <w:szCs w:val="28"/>
        </w:rPr>
      </w:pPr>
      <w:r w:rsidRPr="00A62F17">
        <w:rPr>
          <w:rFonts w:ascii="Times New Roman" w:hAnsi="Times New Roman" w:cs="Times New Roman"/>
          <w:spacing w:val="-4"/>
          <w:sz w:val="28"/>
          <w:szCs w:val="28"/>
        </w:rPr>
        <w:t xml:space="preserve">Метод выбора техник при </w:t>
      </w:r>
      <w:proofErr w:type="spellStart"/>
      <w:r w:rsidRPr="00A62F17">
        <w:rPr>
          <w:rFonts w:ascii="Times New Roman" w:hAnsi="Times New Roman" w:cs="Times New Roman"/>
          <w:spacing w:val="-4"/>
          <w:sz w:val="28"/>
          <w:szCs w:val="28"/>
        </w:rPr>
        <w:t>марковском</w:t>
      </w:r>
      <w:proofErr w:type="spellEnd"/>
      <w:r w:rsidRPr="00A62F17">
        <w:rPr>
          <w:rFonts w:ascii="Times New Roman" w:hAnsi="Times New Roman" w:cs="Times New Roman"/>
          <w:spacing w:val="-4"/>
          <w:sz w:val="28"/>
          <w:szCs w:val="28"/>
        </w:rPr>
        <w:t xml:space="preserve"> моделировании важных для безопасности состоит из следующих этапов. </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i/>
          <w:spacing w:val="-4"/>
          <w:sz w:val="28"/>
          <w:szCs w:val="28"/>
        </w:rPr>
        <w:t>1.</w:t>
      </w:r>
      <w:r w:rsidRPr="00A62F17">
        <w:rPr>
          <w:rFonts w:ascii="Times New Roman" w:hAnsi="Times New Roman" w:cs="Times New Roman"/>
          <w:spacing w:val="-4"/>
          <w:sz w:val="28"/>
          <w:szCs w:val="28"/>
        </w:rPr>
        <w:t xml:space="preserve"> </w:t>
      </w:r>
      <w:r w:rsidRPr="00A62F17">
        <w:rPr>
          <w:rFonts w:ascii="Times New Roman" w:hAnsi="Times New Roman" w:cs="Times New Roman"/>
          <w:i/>
          <w:spacing w:val="-4"/>
          <w:sz w:val="28"/>
          <w:szCs w:val="28"/>
        </w:rPr>
        <w:t xml:space="preserve">Расчет метрики фрагментности. </w:t>
      </w:r>
      <w:r w:rsidRPr="00A62F17">
        <w:rPr>
          <w:rFonts w:ascii="Times New Roman" w:hAnsi="Times New Roman" w:cs="Times New Roman"/>
          <w:sz w:val="28"/>
          <w:szCs w:val="28"/>
        </w:rPr>
        <w:t xml:space="preserve">Число фрагментов </w:t>
      </w:r>
      <w:proofErr w:type="spellStart"/>
      <w:r w:rsidRPr="00A62F17">
        <w:rPr>
          <w:rFonts w:ascii="Times New Roman" w:hAnsi="Times New Roman" w:cs="Times New Roman"/>
          <w:i/>
          <w:sz w:val="28"/>
          <w:szCs w:val="28"/>
          <w:lang w:val="en-US"/>
        </w:rPr>
        <w:t>N</w:t>
      </w:r>
      <w:r w:rsidRPr="00A62F17">
        <w:rPr>
          <w:rFonts w:ascii="Times New Roman" w:hAnsi="Times New Roman" w:cs="Times New Roman"/>
          <w:i/>
          <w:sz w:val="28"/>
          <w:szCs w:val="28"/>
          <w:vertAlign w:val="subscript"/>
          <w:lang w:val="en-US"/>
        </w:rPr>
        <w:t>fr</w:t>
      </w:r>
      <w:proofErr w:type="spellEnd"/>
      <w:r w:rsidRPr="00A62F17">
        <w:rPr>
          <w:rFonts w:ascii="Times New Roman" w:hAnsi="Times New Roman" w:cs="Times New Roman"/>
          <w:sz w:val="28"/>
          <w:szCs w:val="28"/>
        </w:rPr>
        <w:t xml:space="preserve"> в рассматриваемой модели принимается как основная метрика </w:t>
      </w:r>
      <w:proofErr w:type="spellStart"/>
      <w:r w:rsidRPr="00A62F17">
        <w:rPr>
          <w:rFonts w:ascii="Times New Roman" w:hAnsi="Times New Roman" w:cs="Times New Roman"/>
          <w:sz w:val="28"/>
          <w:szCs w:val="28"/>
        </w:rPr>
        <w:t>фрагментности</w:t>
      </w:r>
      <w:proofErr w:type="spellEnd"/>
      <w:r w:rsidRPr="00A62F17">
        <w:rPr>
          <w:rFonts w:ascii="Times New Roman" w:hAnsi="Times New Roman" w:cs="Times New Roman"/>
          <w:sz w:val="28"/>
          <w:szCs w:val="28"/>
        </w:rPr>
        <w:t>, позволяющая априорно оценить размерность модели до</w:t>
      </w:r>
      <w:r w:rsidR="006C35E1" w:rsidRPr="00A62F17">
        <w:rPr>
          <w:rFonts w:ascii="Times New Roman" w:hAnsi="Times New Roman" w:cs="Times New Roman"/>
          <w:sz w:val="28"/>
          <w:szCs w:val="28"/>
        </w:rPr>
        <w:t xml:space="preserve"> ее построения. Р</w:t>
      </w:r>
      <w:r w:rsidRPr="00A62F17">
        <w:rPr>
          <w:rFonts w:ascii="Times New Roman" w:hAnsi="Times New Roman" w:cs="Times New Roman"/>
          <w:sz w:val="28"/>
          <w:szCs w:val="28"/>
        </w:rPr>
        <w:t xml:space="preserve">ассматривается метрическая шкала в интервале [0; 30], где граничное значение 0 определяет отсутствие фрагментов в исходной модели (Рис. 2). Общий интервал разделен на три части, каждый из которых описывает степень проявления характеристики фрагментности: малая [0; 6), средняя [6; 15], высокая фрагментность (15; 30]. Количественные значения </w:t>
      </w:r>
      <w:proofErr w:type="spellStart"/>
      <w:r w:rsidRPr="00A62F17">
        <w:rPr>
          <w:rFonts w:ascii="Times New Roman" w:hAnsi="Times New Roman" w:cs="Times New Roman"/>
          <w:i/>
          <w:sz w:val="28"/>
          <w:szCs w:val="28"/>
          <w:lang w:val="en-US"/>
        </w:rPr>
        <w:t>N</w:t>
      </w:r>
      <w:r w:rsidRPr="00A62F17">
        <w:rPr>
          <w:rFonts w:ascii="Times New Roman" w:hAnsi="Times New Roman" w:cs="Times New Roman"/>
          <w:i/>
          <w:sz w:val="28"/>
          <w:szCs w:val="28"/>
          <w:vertAlign w:val="subscript"/>
          <w:lang w:val="en-US"/>
        </w:rPr>
        <w:t>fr</w:t>
      </w:r>
      <w:proofErr w:type="spellEnd"/>
      <w:r w:rsidRPr="00A62F17">
        <w:rPr>
          <w:rFonts w:ascii="Times New Roman" w:hAnsi="Times New Roman" w:cs="Times New Roman"/>
          <w:sz w:val="28"/>
          <w:szCs w:val="28"/>
        </w:rPr>
        <w:t xml:space="preserve"> нормированы с помощью (1.1): </w:t>
      </w:r>
    </w:p>
    <w:p w:rsidR="004D6F8C" w:rsidRPr="00A62F17" w:rsidRDefault="004D6F8C" w:rsidP="00A62F17">
      <w:pPr>
        <w:tabs>
          <w:tab w:val="left" w:pos="567"/>
        </w:tabs>
        <w:spacing w:after="0" w:line="360" w:lineRule="auto"/>
        <w:jc w:val="right"/>
        <w:rPr>
          <w:rFonts w:ascii="Times New Roman" w:hAnsi="Times New Roman" w:cs="Times New Roman"/>
          <w:sz w:val="28"/>
          <w:szCs w:val="28"/>
        </w:rPr>
      </w:pPr>
      <w:r w:rsidRPr="00A62F17">
        <w:rPr>
          <w:rFonts w:ascii="Times New Roman" w:hAnsi="Times New Roman" w:cs="Times New Roman"/>
          <w:position w:val="-34"/>
          <w:sz w:val="28"/>
          <w:szCs w:val="28"/>
        </w:rPr>
        <w:object w:dxaOrig="18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3.75pt" o:ole="">
            <v:imagedata r:id="rId5" o:title=""/>
          </v:shape>
          <o:OLEObject Type="Embed" ProgID="Equation.3" ShapeID="_x0000_i1025" DrawAspect="Content" ObjectID="_1480169784" r:id="rId6"/>
        </w:object>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t>(1.1)</w:t>
      </w:r>
    </w:p>
    <w:p w:rsidR="004D6F8C" w:rsidRPr="00A62F17" w:rsidRDefault="004D6F8C" w:rsidP="00A62F17">
      <w:pPr>
        <w:tabs>
          <w:tab w:val="left" w:pos="567"/>
        </w:tabs>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ab/>
        <w:t xml:space="preserve">где </w:t>
      </w:r>
      <w:proofErr w:type="spellStart"/>
      <w:r w:rsidRPr="00A62F17">
        <w:rPr>
          <w:rFonts w:ascii="Times New Roman" w:hAnsi="Times New Roman" w:cs="Times New Roman"/>
          <w:i/>
          <w:sz w:val="28"/>
          <w:szCs w:val="28"/>
          <w:lang w:val="en-US"/>
        </w:rPr>
        <w:t>n</w:t>
      </w:r>
      <w:r w:rsidRPr="00A62F17">
        <w:rPr>
          <w:rFonts w:ascii="Times New Roman" w:hAnsi="Times New Roman" w:cs="Times New Roman"/>
          <w:i/>
          <w:sz w:val="28"/>
          <w:szCs w:val="28"/>
          <w:vertAlign w:val="subscript"/>
          <w:lang w:val="en-US"/>
        </w:rPr>
        <w:t>i</w:t>
      </w:r>
      <w:proofErr w:type="spellEnd"/>
      <w:r w:rsidRPr="00A62F17">
        <w:rPr>
          <w:rFonts w:ascii="Times New Roman" w:hAnsi="Times New Roman" w:cs="Times New Roman"/>
          <w:sz w:val="28"/>
          <w:szCs w:val="28"/>
        </w:rPr>
        <w:t xml:space="preserve"> – нормированное на интервале [0; 1] значение метрики </w:t>
      </w:r>
      <w:proofErr w:type="spellStart"/>
      <w:r w:rsidRPr="00A62F17">
        <w:rPr>
          <w:rFonts w:ascii="Times New Roman" w:hAnsi="Times New Roman" w:cs="Times New Roman"/>
          <w:sz w:val="28"/>
          <w:szCs w:val="28"/>
        </w:rPr>
        <w:t>фрагментности</w:t>
      </w:r>
      <w:proofErr w:type="spellEnd"/>
      <w:r w:rsidRPr="00A62F17">
        <w:rPr>
          <w:rFonts w:ascii="Times New Roman" w:hAnsi="Times New Roman" w:cs="Times New Roman"/>
          <w:sz w:val="28"/>
          <w:szCs w:val="28"/>
        </w:rPr>
        <w:t xml:space="preserve"> </w:t>
      </w:r>
      <w:proofErr w:type="spellStart"/>
      <w:r w:rsidRPr="00A62F17">
        <w:rPr>
          <w:rFonts w:ascii="Times New Roman" w:hAnsi="Times New Roman" w:cs="Times New Roman"/>
          <w:i/>
          <w:sz w:val="28"/>
          <w:szCs w:val="28"/>
          <w:lang w:val="en-US"/>
        </w:rPr>
        <w:t>N</w:t>
      </w:r>
      <w:r w:rsidRPr="00A62F17">
        <w:rPr>
          <w:rFonts w:ascii="Times New Roman" w:hAnsi="Times New Roman" w:cs="Times New Roman"/>
          <w:i/>
          <w:sz w:val="28"/>
          <w:szCs w:val="28"/>
          <w:vertAlign w:val="subscript"/>
          <w:lang w:val="en-US"/>
        </w:rPr>
        <w:t>fr</w:t>
      </w:r>
      <w:proofErr w:type="spellEnd"/>
      <w:r w:rsidRPr="00A62F17">
        <w:rPr>
          <w:rFonts w:ascii="Times New Roman" w:hAnsi="Times New Roman" w:cs="Times New Roman"/>
          <w:sz w:val="28"/>
          <w:szCs w:val="28"/>
        </w:rPr>
        <w:t xml:space="preserve">, </w:t>
      </w:r>
      <w:r w:rsidRPr="00A62F17">
        <w:rPr>
          <w:rFonts w:ascii="Times New Roman" w:hAnsi="Times New Roman" w:cs="Times New Roman"/>
          <w:sz w:val="28"/>
          <w:szCs w:val="28"/>
        </w:rPr>
        <w:tab/>
      </w:r>
      <w:r w:rsidRPr="00A62F17">
        <w:rPr>
          <w:rFonts w:ascii="Times New Roman" w:hAnsi="Times New Roman" w:cs="Times New Roman"/>
          <w:i/>
          <w:sz w:val="28"/>
          <w:szCs w:val="28"/>
        </w:rPr>
        <w:t xml:space="preserve"> </w:t>
      </w:r>
      <w:r w:rsidRPr="00A62F17">
        <w:rPr>
          <w:rFonts w:ascii="Times New Roman" w:hAnsi="Times New Roman" w:cs="Times New Roman"/>
          <w:i/>
          <w:sz w:val="28"/>
          <w:szCs w:val="28"/>
          <w:lang w:val="en-US"/>
        </w:rPr>
        <w:t>x</w:t>
      </w:r>
      <w:r w:rsidRPr="00A62F17">
        <w:rPr>
          <w:rFonts w:ascii="Times New Roman" w:hAnsi="Times New Roman" w:cs="Times New Roman"/>
          <w:i/>
          <w:sz w:val="28"/>
          <w:szCs w:val="28"/>
          <w:vertAlign w:val="subscript"/>
          <w:lang w:val="en-US"/>
        </w:rPr>
        <w:t>i</w:t>
      </w:r>
      <w:r w:rsidRPr="00A62F17">
        <w:rPr>
          <w:rFonts w:ascii="Times New Roman" w:hAnsi="Times New Roman" w:cs="Times New Roman"/>
          <w:sz w:val="28"/>
          <w:szCs w:val="28"/>
        </w:rPr>
        <w:t xml:space="preserve"> – исходное значение метрики </w:t>
      </w:r>
      <w:proofErr w:type="spellStart"/>
      <w:r w:rsidRPr="00A62F17">
        <w:rPr>
          <w:rFonts w:ascii="Times New Roman" w:hAnsi="Times New Roman" w:cs="Times New Roman"/>
          <w:i/>
          <w:sz w:val="28"/>
          <w:szCs w:val="28"/>
          <w:lang w:val="en-US"/>
        </w:rPr>
        <w:t>N</w:t>
      </w:r>
      <w:r w:rsidRPr="00A62F17">
        <w:rPr>
          <w:rFonts w:ascii="Times New Roman" w:hAnsi="Times New Roman" w:cs="Times New Roman"/>
          <w:i/>
          <w:sz w:val="28"/>
          <w:szCs w:val="28"/>
          <w:vertAlign w:val="subscript"/>
          <w:lang w:val="en-US"/>
        </w:rPr>
        <w:t>fr</w:t>
      </w:r>
      <w:proofErr w:type="spellEnd"/>
      <w:r w:rsidRPr="00A62F17">
        <w:rPr>
          <w:rFonts w:ascii="Times New Roman" w:hAnsi="Times New Roman" w:cs="Times New Roman"/>
          <w:sz w:val="28"/>
          <w:szCs w:val="28"/>
        </w:rPr>
        <w:t xml:space="preserve">, </w:t>
      </w:r>
      <w:proofErr w:type="spellStart"/>
      <w:r w:rsidRPr="00A62F17">
        <w:rPr>
          <w:rFonts w:ascii="Times New Roman" w:hAnsi="Times New Roman" w:cs="Times New Roman"/>
          <w:i/>
          <w:sz w:val="28"/>
          <w:szCs w:val="28"/>
          <w:lang w:val="en-US"/>
        </w:rPr>
        <w:t>x</w:t>
      </w:r>
      <w:r w:rsidRPr="00A62F17">
        <w:rPr>
          <w:rFonts w:ascii="Times New Roman" w:hAnsi="Times New Roman" w:cs="Times New Roman"/>
          <w:i/>
          <w:sz w:val="28"/>
          <w:szCs w:val="28"/>
          <w:vertAlign w:val="subscript"/>
          <w:lang w:val="en-US"/>
        </w:rPr>
        <w:t>i</w:t>
      </w:r>
      <w:r w:rsidRPr="00A62F17">
        <w:rPr>
          <w:rFonts w:ascii="Times New Roman" w:hAnsi="Times New Roman" w:cs="Times New Roman"/>
          <w:i/>
          <w:sz w:val="28"/>
          <w:szCs w:val="28"/>
          <w:vertAlign w:val="superscript"/>
          <w:lang w:val="en-US"/>
        </w:rPr>
        <w:t>min</w:t>
      </w:r>
      <w:proofErr w:type="spellEnd"/>
      <w:r w:rsidRPr="00A62F17">
        <w:rPr>
          <w:rFonts w:ascii="Times New Roman" w:hAnsi="Times New Roman" w:cs="Times New Roman"/>
          <w:sz w:val="28"/>
          <w:szCs w:val="28"/>
        </w:rPr>
        <w:t xml:space="preserve">  = 0 и </w:t>
      </w:r>
      <w:proofErr w:type="spellStart"/>
      <w:r w:rsidRPr="00A62F17">
        <w:rPr>
          <w:rFonts w:ascii="Times New Roman" w:hAnsi="Times New Roman" w:cs="Times New Roman"/>
          <w:i/>
          <w:sz w:val="28"/>
          <w:szCs w:val="28"/>
          <w:lang w:val="en-US"/>
        </w:rPr>
        <w:t>x</w:t>
      </w:r>
      <w:r w:rsidRPr="00A62F17">
        <w:rPr>
          <w:rFonts w:ascii="Times New Roman" w:hAnsi="Times New Roman" w:cs="Times New Roman"/>
          <w:i/>
          <w:sz w:val="28"/>
          <w:szCs w:val="28"/>
          <w:vertAlign w:val="subscript"/>
          <w:lang w:val="en-US"/>
        </w:rPr>
        <w:t>i</w:t>
      </w:r>
      <w:r w:rsidRPr="00A62F17">
        <w:rPr>
          <w:rFonts w:ascii="Times New Roman" w:hAnsi="Times New Roman" w:cs="Times New Roman"/>
          <w:i/>
          <w:sz w:val="28"/>
          <w:szCs w:val="28"/>
          <w:vertAlign w:val="superscript"/>
          <w:lang w:val="en-US"/>
        </w:rPr>
        <w:t>max</w:t>
      </w:r>
      <w:proofErr w:type="spellEnd"/>
      <w:r w:rsidRPr="00A62F17">
        <w:rPr>
          <w:rFonts w:ascii="Times New Roman" w:hAnsi="Times New Roman" w:cs="Times New Roman"/>
          <w:sz w:val="28"/>
          <w:szCs w:val="28"/>
        </w:rPr>
        <w:t xml:space="preserve"> = 30.</w:t>
      </w:r>
    </w:p>
    <w:p w:rsidR="004D6F8C" w:rsidRPr="00A62F17" w:rsidRDefault="004D6F8C" w:rsidP="00A62F17">
      <w:pPr>
        <w:tabs>
          <w:tab w:val="left" w:pos="567"/>
        </w:tabs>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На Рисунке 1 использованы следующие условные обозначения: </w:t>
      </w:r>
      <w:r w:rsidRPr="00A62F17">
        <w:rPr>
          <w:rFonts w:ascii="Times New Roman" w:hAnsi="Times New Roman" w:cs="Times New Roman"/>
          <w:i/>
          <w:sz w:val="28"/>
          <w:szCs w:val="28"/>
          <w:lang w:val="en-US"/>
        </w:rPr>
        <w:t>DR</w:t>
      </w:r>
      <w:r w:rsidRPr="00A62F17">
        <w:rPr>
          <w:rFonts w:ascii="Times New Roman" w:hAnsi="Times New Roman" w:cs="Times New Roman"/>
          <w:sz w:val="28"/>
          <w:szCs w:val="28"/>
        </w:rPr>
        <w:t xml:space="preserve"> - прямой подход (</w:t>
      </w:r>
      <w:r w:rsidRPr="00A62F17">
        <w:rPr>
          <w:rFonts w:ascii="Times New Roman" w:hAnsi="Times New Roman" w:cs="Times New Roman"/>
          <w:sz w:val="28"/>
          <w:szCs w:val="28"/>
          <w:lang w:val="en-US"/>
        </w:rPr>
        <w:t>direct</w:t>
      </w:r>
      <w:r w:rsidRPr="00A62F17">
        <w:rPr>
          <w:rFonts w:ascii="Times New Roman" w:hAnsi="Times New Roman" w:cs="Times New Roman"/>
          <w:sz w:val="28"/>
          <w:szCs w:val="28"/>
        </w:rPr>
        <w:t xml:space="preserve"> </w:t>
      </w:r>
      <w:r w:rsidRPr="00A62F17">
        <w:rPr>
          <w:rFonts w:ascii="Times New Roman" w:hAnsi="Times New Roman" w:cs="Times New Roman"/>
          <w:sz w:val="28"/>
          <w:szCs w:val="28"/>
          <w:lang w:val="en-US"/>
        </w:rPr>
        <w:t>approach</w:t>
      </w:r>
      <w:r w:rsidRPr="00A62F17">
        <w:rPr>
          <w:rFonts w:ascii="Times New Roman" w:hAnsi="Times New Roman" w:cs="Times New Roman"/>
          <w:sz w:val="28"/>
          <w:szCs w:val="28"/>
        </w:rPr>
        <w:t xml:space="preserve">); </w:t>
      </w:r>
      <w:r w:rsidRPr="00A62F17">
        <w:rPr>
          <w:rFonts w:ascii="Times New Roman" w:hAnsi="Times New Roman" w:cs="Times New Roman"/>
          <w:i/>
          <w:sz w:val="28"/>
          <w:szCs w:val="28"/>
          <w:lang w:val="en-US"/>
        </w:rPr>
        <w:t>IDR</w:t>
      </w:r>
      <w:r w:rsidRPr="00A62F17">
        <w:rPr>
          <w:rFonts w:ascii="Times New Roman" w:hAnsi="Times New Roman" w:cs="Times New Roman"/>
          <w:i/>
          <w:sz w:val="28"/>
          <w:szCs w:val="28"/>
        </w:rPr>
        <w:t xml:space="preserve"> - </w:t>
      </w:r>
      <w:r w:rsidRPr="00A62F17">
        <w:rPr>
          <w:rFonts w:ascii="Times New Roman" w:hAnsi="Times New Roman" w:cs="Times New Roman"/>
          <w:sz w:val="28"/>
          <w:szCs w:val="28"/>
        </w:rPr>
        <w:t>непрямой подход (</w:t>
      </w:r>
      <w:r w:rsidRPr="00A62F17">
        <w:rPr>
          <w:rFonts w:ascii="Times New Roman" w:hAnsi="Times New Roman" w:cs="Times New Roman"/>
          <w:sz w:val="28"/>
          <w:szCs w:val="28"/>
          <w:lang w:val="en-US"/>
        </w:rPr>
        <w:t>indirect</w:t>
      </w:r>
      <w:r w:rsidRPr="00A62F17">
        <w:rPr>
          <w:rFonts w:ascii="Times New Roman" w:hAnsi="Times New Roman" w:cs="Times New Roman"/>
          <w:sz w:val="28"/>
          <w:szCs w:val="28"/>
        </w:rPr>
        <w:t xml:space="preserve"> </w:t>
      </w:r>
      <w:r w:rsidRPr="00A62F17">
        <w:rPr>
          <w:rFonts w:ascii="Times New Roman" w:hAnsi="Times New Roman" w:cs="Times New Roman"/>
          <w:sz w:val="28"/>
          <w:szCs w:val="28"/>
          <w:lang w:val="en-US"/>
        </w:rPr>
        <w:t>approach</w:t>
      </w:r>
      <w:r w:rsidRPr="00A62F17">
        <w:rPr>
          <w:rFonts w:ascii="Times New Roman" w:hAnsi="Times New Roman" w:cs="Times New Roman"/>
          <w:sz w:val="28"/>
          <w:szCs w:val="28"/>
        </w:rPr>
        <w:t xml:space="preserve">); </w:t>
      </w:r>
      <w:proofErr w:type="spellStart"/>
      <w:proofErr w:type="gramStart"/>
      <w:r w:rsidRPr="00A62F17">
        <w:rPr>
          <w:rFonts w:ascii="Times New Roman" w:hAnsi="Times New Roman" w:cs="Times New Roman"/>
          <w:i/>
          <w:sz w:val="28"/>
          <w:szCs w:val="28"/>
          <w:lang w:val="en-US"/>
        </w:rPr>
        <w:t>Ap</w:t>
      </w:r>
      <w:r w:rsidRPr="00A62F17">
        <w:rPr>
          <w:rFonts w:ascii="Times New Roman" w:hAnsi="Times New Roman" w:cs="Times New Roman"/>
          <w:i/>
          <w:sz w:val="28"/>
          <w:szCs w:val="28"/>
          <w:vertAlign w:val="subscript"/>
          <w:lang w:val="en-US"/>
        </w:rPr>
        <w:t>m</w:t>
      </w:r>
      <w:proofErr w:type="spellEnd"/>
      <w:r w:rsidRPr="00A62F17">
        <w:rPr>
          <w:rFonts w:ascii="Times New Roman" w:hAnsi="Times New Roman" w:cs="Times New Roman"/>
          <w:i/>
          <w:sz w:val="28"/>
          <w:szCs w:val="28"/>
        </w:rPr>
        <w:t xml:space="preserve"> </w:t>
      </w:r>
      <w:r w:rsidRPr="00A62F17">
        <w:rPr>
          <w:rFonts w:ascii="Times New Roman" w:hAnsi="Times New Roman" w:cs="Times New Roman"/>
          <w:sz w:val="28"/>
          <w:szCs w:val="28"/>
        </w:rPr>
        <w:t>,</w:t>
      </w:r>
      <w:proofErr w:type="gramEnd"/>
      <w:r w:rsidRPr="00A62F17">
        <w:rPr>
          <w:rFonts w:ascii="Times New Roman" w:hAnsi="Times New Roman" w:cs="Times New Roman"/>
          <w:sz w:val="28"/>
          <w:szCs w:val="28"/>
        </w:rPr>
        <w:t xml:space="preserve"> где </w:t>
      </w:r>
      <w:proofErr w:type="spellStart"/>
      <w:r w:rsidRPr="00A62F17">
        <w:rPr>
          <w:rFonts w:ascii="Times New Roman" w:hAnsi="Times New Roman" w:cs="Times New Roman"/>
          <w:i/>
          <w:sz w:val="28"/>
          <w:szCs w:val="28"/>
          <w:lang w:val="en-US"/>
        </w:rPr>
        <w:t>Ap</w:t>
      </w:r>
      <w:proofErr w:type="spellEnd"/>
      <w:r w:rsidRPr="00A62F17">
        <w:rPr>
          <w:rFonts w:ascii="Times New Roman" w:hAnsi="Times New Roman" w:cs="Times New Roman"/>
          <w:i/>
          <w:sz w:val="28"/>
          <w:szCs w:val="28"/>
        </w:rPr>
        <w:t>={</w:t>
      </w:r>
      <w:r w:rsidRPr="00A62F17">
        <w:rPr>
          <w:rFonts w:ascii="Times New Roman" w:hAnsi="Times New Roman" w:cs="Times New Roman"/>
          <w:i/>
          <w:sz w:val="28"/>
          <w:szCs w:val="28"/>
          <w:lang w:val="en-US"/>
        </w:rPr>
        <w:t>DR</w:t>
      </w:r>
      <w:r w:rsidRPr="00A62F17">
        <w:rPr>
          <w:rFonts w:ascii="Times New Roman" w:hAnsi="Times New Roman" w:cs="Times New Roman"/>
          <w:i/>
          <w:sz w:val="28"/>
          <w:szCs w:val="28"/>
        </w:rPr>
        <w:t xml:space="preserve">, </w:t>
      </w:r>
      <w:r w:rsidRPr="00A62F17">
        <w:rPr>
          <w:rFonts w:ascii="Times New Roman" w:hAnsi="Times New Roman" w:cs="Times New Roman"/>
          <w:i/>
          <w:sz w:val="28"/>
          <w:szCs w:val="28"/>
          <w:lang w:val="en-US"/>
        </w:rPr>
        <w:t>IDR</w:t>
      </w:r>
      <w:r w:rsidRPr="00A62F17">
        <w:rPr>
          <w:rFonts w:ascii="Times New Roman" w:hAnsi="Times New Roman" w:cs="Times New Roman"/>
          <w:i/>
          <w:sz w:val="28"/>
          <w:szCs w:val="28"/>
        </w:rPr>
        <w:t xml:space="preserve">}, </w:t>
      </w:r>
      <w:r w:rsidRPr="00A62F17">
        <w:rPr>
          <w:rFonts w:ascii="Times New Roman" w:hAnsi="Times New Roman" w:cs="Times New Roman"/>
          <w:i/>
          <w:sz w:val="28"/>
          <w:szCs w:val="28"/>
          <w:lang w:val="en-US"/>
        </w:rPr>
        <w:t>m</w:t>
      </w:r>
      <w:r w:rsidRPr="00A62F17">
        <w:rPr>
          <w:rFonts w:ascii="Times New Roman" w:hAnsi="Times New Roman" w:cs="Times New Roman"/>
          <w:sz w:val="28"/>
          <w:szCs w:val="28"/>
        </w:rPr>
        <w:t xml:space="preserve"> - индекс определяющий основной подход; </w:t>
      </w:r>
      <w:proofErr w:type="spellStart"/>
      <w:r w:rsidRPr="00A62F17">
        <w:rPr>
          <w:rFonts w:ascii="Times New Roman" w:hAnsi="Times New Roman" w:cs="Times New Roman"/>
          <w:i/>
          <w:sz w:val="28"/>
          <w:szCs w:val="28"/>
          <w:lang w:val="en-US"/>
        </w:rPr>
        <w:t>Ap</w:t>
      </w:r>
      <w:r w:rsidRPr="00A62F17">
        <w:rPr>
          <w:rFonts w:ascii="Times New Roman" w:hAnsi="Times New Roman" w:cs="Times New Roman"/>
          <w:i/>
          <w:sz w:val="28"/>
          <w:szCs w:val="28"/>
          <w:vertAlign w:val="subscript"/>
          <w:lang w:val="en-US"/>
        </w:rPr>
        <w:t>v</w:t>
      </w:r>
      <w:proofErr w:type="spellEnd"/>
      <w:r w:rsidRPr="00A62F17">
        <w:rPr>
          <w:rFonts w:ascii="Times New Roman" w:hAnsi="Times New Roman" w:cs="Times New Roman"/>
          <w:i/>
          <w:sz w:val="28"/>
          <w:szCs w:val="28"/>
        </w:rPr>
        <w:t xml:space="preserve"> </w:t>
      </w:r>
      <w:r w:rsidRPr="00A62F17">
        <w:rPr>
          <w:rFonts w:ascii="Times New Roman" w:hAnsi="Times New Roman" w:cs="Times New Roman"/>
          <w:sz w:val="28"/>
          <w:szCs w:val="28"/>
        </w:rPr>
        <w:t xml:space="preserve">, где </w:t>
      </w:r>
      <w:proofErr w:type="spellStart"/>
      <w:r w:rsidRPr="00A62F17">
        <w:rPr>
          <w:rFonts w:ascii="Times New Roman" w:hAnsi="Times New Roman" w:cs="Times New Roman"/>
          <w:i/>
          <w:sz w:val="28"/>
          <w:szCs w:val="28"/>
          <w:lang w:val="en-US"/>
        </w:rPr>
        <w:t>Ap</w:t>
      </w:r>
      <w:proofErr w:type="spellEnd"/>
      <w:r w:rsidRPr="00A62F17">
        <w:rPr>
          <w:rFonts w:ascii="Times New Roman" w:hAnsi="Times New Roman" w:cs="Times New Roman"/>
          <w:i/>
          <w:sz w:val="28"/>
          <w:szCs w:val="28"/>
        </w:rPr>
        <w:t>={</w:t>
      </w:r>
      <w:r w:rsidRPr="00A62F17">
        <w:rPr>
          <w:rFonts w:ascii="Times New Roman" w:hAnsi="Times New Roman" w:cs="Times New Roman"/>
          <w:i/>
          <w:sz w:val="28"/>
          <w:szCs w:val="28"/>
          <w:lang w:val="en-US"/>
        </w:rPr>
        <w:t>DR</w:t>
      </w:r>
      <w:r w:rsidRPr="00A62F17">
        <w:rPr>
          <w:rFonts w:ascii="Times New Roman" w:hAnsi="Times New Roman" w:cs="Times New Roman"/>
          <w:i/>
          <w:sz w:val="28"/>
          <w:szCs w:val="28"/>
        </w:rPr>
        <w:t xml:space="preserve">, </w:t>
      </w:r>
      <w:r w:rsidRPr="00A62F17">
        <w:rPr>
          <w:rFonts w:ascii="Times New Roman" w:hAnsi="Times New Roman" w:cs="Times New Roman"/>
          <w:i/>
          <w:sz w:val="28"/>
          <w:szCs w:val="28"/>
          <w:lang w:val="en-US"/>
        </w:rPr>
        <w:t>IDR</w:t>
      </w:r>
      <w:r w:rsidRPr="00A62F17">
        <w:rPr>
          <w:rFonts w:ascii="Times New Roman" w:hAnsi="Times New Roman" w:cs="Times New Roman"/>
          <w:i/>
          <w:sz w:val="28"/>
          <w:szCs w:val="28"/>
        </w:rPr>
        <w:t xml:space="preserve">}, </w:t>
      </w:r>
      <w:r w:rsidRPr="00A62F17">
        <w:rPr>
          <w:rFonts w:ascii="Times New Roman" w:hAnsi="Times New Roman" w:cs="Times New Roman"/>
          <w:i/>
          <w:sz w:val="28"/>
          <w:szCs w:val="28"/>
          <w:lang w:val="en-US"/>
        </w:rPr>
        <w:t>v</w:t>
      </w:r>
      <w:r w:rsidRPr="00A62F17">
        <w:rPr>
          <w:rFonts w:ascii="Times New Roman" w:hAnsi="Times New Roman" w:cs="Times New Roman"/>
          <w:i/>
          <w:sz w:val="28"/>
          <w:szCs w:val="28"/>
        </w:rPr>
        <w:t xml:space="preserve"> – </w:t>
      </w:r>
      <w:r w:rsidRPr="00A62F17">
        <w:rPr>
          <w:rFonts w:ascii="Times New Roman" w:hAnsi="Times New Roman" w:cs="Times New Roman"/>
          <w:sz w:val="28"/>
          <w:szCs w:val="28"/>
        </w:rPr>
        <w:t xml:space="preserve">индекс определяющий проверочный подход решения. </w:t>
      </w:r>
    </w:p>
    <w:p w:rsidR="004D6F8C" w:rsidRPr="00A62F17" w:rsidRDefault="004D6F8C" w:rsidP="00A62F17">
      <w:pPr>
        <w:spacing w:after="0" w:line="360" w:lineRule="auto"/>
        <w:jc w:val="center"/>
        <w:rPr>
          <w:rFonts w:ascii="Times New Roman" w:hAnsi="Times New Roman" w:cs="Times New Roman"/>
          <w:sz w:val="28"/>
          <w:szCs w:val="28"/>
        </w:rPr>
      </w:pPr>
      <w:r w:rsidRPr="00A62F17">
        <w:rPr>
          <w:sz w:val="28"/>
          <w:szCs w:val="28"/>
        </w:rPr>
        <w:object w:dxaOrig="6780" w:dyaOrig="1155">
          <v:shape id="_x0000_i1026" type="#_x0000_t75" style="width:342pt;height:57pt" o:ole="">
            <v:imagedata r:id="rId7" o:title=""/>
          </v:shape>
          <o:OLEObject Type="Embed" ProgID="Visio.Drawing.15" ShapeID="_x0000_i1026" DrawAspect="Content" ObjectID="_1480169785" r:id="rId8"/>
        </w:object>
      </w:r>
    </w:p>
    <w:p w:rsidR="004D6F8C" w:rsidRPr="00A62F17" w:rsidRDefault="004D6F8C" w:rsidP="00A62F17">
      <w:pPr>
        <w:spacing w:after="0" w:line="360" w:lineRule="auto"/>
        <w:jc w:val="center"/>
        <w:rPr>
          <w:rFonts w:ascii="Times New Roman" w:hAnsi="Times New Roman" w:cs="Times New Roman"/>
          <w:sz w:val="28"/>
          <w:szCs w:val="28"/>
        </w:rPr>
      </w:pPr>
      <w:r w:rsidRPr="00A62F17">
        <w:rPr>
          <w:rFonts w:ascii="Times New Roman" w:hAnsi="Times New Roman" w:cs="Times New Roman"/>
          <w:sz w:val="28"/>
          <w:szCs w:val="28"/>
        </w:rPr>
        <w:t>Рис. 1 Метрическая шкала фрагментности</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i/>
          <w:spacing w:val="-4"/>
          <w:sz w:val="28"/>
          <w:szCs w:val="28"/>
        </w:rPr>
        <w:t>2.</w:t>
      </w:r>
      <w:r w:rsidRPr="00A62F17">
        <w:rPr>
          <w:rFonts w:ascii="Times New Roman" w:hAnsi="Times New Roman" w:cs="Times New Roman"/>
          <w:spacing w:val="-4"/>
          <w:sz w:val="28"/>
          <w:szCs w:val="28"/>
        </w:rPr>
        <w:t xml:space="preserve"> </w:t>
      </w:r>
      <w:r w:rsidRPr="00A62F17">
        <w:rPr>
          <w:rFonts w:ascii="Times New Roman" w:hAnsi="Times New Roman" w:cs="Times New Roman"/>
          <w:i/>
          <w:spacing w:val="-4"/>
          <w:sz w:val="28"/>
          <w:szCs w:val="28"/>
        </w:rPr>
        <w:t xml:space="preserve">Расчет метрики жесткости. </w:t>
      </w:r>
      <w:r w:rsidRPr="00A62F17">
        <w:rPr>
          <w:rFonts w:ascii="Times New Roman" w:hAnsi="Times New Roman" w:cs="Times New Roman"/>
          <w:sz w:val="28"/>
          <w:szCs w:val="28"/>
        </w:rPr>
        <w:t xml:space="preserve">Задача Коши </w:t>
      </w:r>
      <w:r w:rsidRPr="00A62F17">
        <w:rPr>
          <w:rFonts w:ascii="Times New Roman" w:hAnsi="Times New Roman" w:cs="Times New Roman"/>
          <w:position w:val="-8"/>
          <w:sz w:val="28"/>
          <w:szCs w:val="28"/>
        </w:rPr>
        <w:object w:dxaOrig="1260" w:dyaOrig="260">
          <v:shape id="_x0000_i1027" type="#_x0000_t75" style="width:80.25pt;height:17.25pt" o:ole="">
            <v:imagedata r:id="rId9" o:title=""/>
          </v:shape>
          <o:OLEObject Type="Embed" ProgID="Equation.3" ShapeID="_x0000_i1027" DrawAspect="Content" ObjectID="_1480169786" r:id="rId10"/>
        </w:object>
      </w:r>
      <w:r w:rsidRPr="00A62F17">
        <w:rPr>
          <w:rFonts w:ascii="Times New Roman" w:hAnsi="Times New Roman" w:cs="Times New Roman"/>
          <w:sz w:val="28"/>
          <w:szCs w:val="28"/>
        </w:rPr>
        <w:t xml:space="preserve"> называется жесткой на некотором интервале </w:t>
      </w:r>
      <w:r w:rsidRPr="00A62F17">
        <w:rPr>
          <w:rFonts w:ascii="Times New Roman" w:hAnsi="Times New Roman" w:cs="Times New Roman"/>
          <w:position w:val="-10"/>
          <w:sz w:val="28"/>
          <w:szCs w:val="28"/>
        </w:rPr>
        <w:object w:dxaOrig="580" w:dyaOrig="279">
          <v:shape id="_x0000_i1028" type="#_x0000_t75" style="width:41.25pt;height:20.25pt" o:ole="">
            <v:imagedata r:id="rId11" o:title=""/>
          </v:shape>
          <o:OLEObject Type="Embed" ProgID="Equation.3" ShapeID="_x0000_i1028" DrawAspect="Content" ObjectID="_1480169787" r:id="rId12"/>
        </w:object>
      </w:r>
      <w:r w:rsidRPr="00A62F17">
        <w:rPr>
          <w:rFonts w:ascii="Times New Roman" w:hAnsi="Times New Roman" w:cs="Times New Roman"/>
          <w:sz w:val="28"/>
          <w:szCs w:val="28"/>
        </w:rPr>
        <w:t xml:space="preserve">, если для каждого </w:t>
      </w:r>
      <w:proofErr w:type="gramStart"/>
      <w:r w:rsidRPr="00A62F17">
        <w:rPr>
          <w:rFonts w:ascii="Times New Roman" w:hAnsi="Times New Roman" w:cs="Times New Roman"/>
          <w:i/>
          <w:sz w:val="28"/>
          <w:szCs w:val="28"/>
        </w:rPr>
        <w:t>х</w:t>
      </w:r>
      <w:proofErr w:type="gramEnd"/>
      <w:r w:rsidRPr="00A62F17">
        <w:rPr>
          <w:rFonts w:ascii="Times New Roman" w:hAnsi="Times New Roman" w:cs="Times New Roman"/>
          <w:i/>
          <w:sz w:val="28"/>
          <w:szCs w:val="28"/>
        </w:rPr>
        <w:t xml:space="preserve"> </w:t>
      </w:r>
      <w:proofErr w:type="gramStart"/>
      <w:r w:rsidRPr="00A62F17">
        <w:rPr>
          <w:rFonts w:ascii="Times New Roman" w:hAnsi="Times New Roman" w:cs="Times New Roman"/>
          <w:sz w:val="28"/>
          <w:szCs w:val="28"/>
        </w:rPr>
        <w:t>из</w:t>
      </w:r>
      <w:proofErr w:type="gramEnd"/>
      <w:r w:rsidRPr="00A62F17">
        <w:rPr>
          <w:rFonts w:ascii="Times New Roman" w:hAnsi="Times New Roman" w:cs="Times New Roman"/>
          <w:sz w:val="28"/>
          <w:szCs w:val="28"/>
        </w:rPr>
        <w:t xml:space="preserve"> данного интервала выполняются условия (1.2), (1.3):</w:t>
      </w:r>
    </w:p>
    <w:p w:rsidR="004D6F8C" w:rsidRPr="00A62F17" w:rsidRDefault="004D6F8C" w:rsidP="00A62F17">
      <w:pPr>
        <w:widowControl w:val="0"/>
        <w:autoSpaceDE w:val="0"/>
        <w:autoSpaceDN w:val="0"/>
        <w:adjustRightInd w:val="0"/>
        <w:spacing w:after="0" w:line="360" w:lineRule="auto"/>
        <w:ind w:firstLine="601"/>
        <w:jc w:val="right"/>
        <w:rPr>
          <w:rFonts w:ascii="Times New Roman" w:hAnsi="Times New Roman" w:cs="Times New Roman"/>
          <w:sz w:val="28"/>
          <w:szCs w:val="28"/>
        </w:rPr>
      </w:pPr>
      <w:r w:rsidRPr="00A62F17">
        <w:rPr>
          <w:rFonts w:ascii="Times New Roman" w:hAnsi="Times New Roman" w:cs="Times New Roman"/>
          <w:sz w:val="28"/>
          <w:szCs w:val="28"/>
          <w:lang w:val="en-US"/>
        </w:rPr>
        <w:lastRenderedPageBreak/>
        <w:t> </w:t>
      </w:r>
      <w:r w:rsidRPr="00A62F17">
        <w:rPr>
          <w:rFonts w:ascii="Times New Roman" w:hAnsi="Times New Roman" w:cs="Times New Roman"/>
          <w:position w:val="-10"/>
          <w:sz w:val="28"/>
          <w:szCs w:val="28"/>
          <w:lang w:val="en-US"/>
        </w:rPr>
        <w:object w:dxaOrig="820" w:dyaOrig="300">
          <v:shape id="_x0000_i1029" type="#_x0000_t75" style="width:42pt;height:18.75pt" o:ole="">
            <v:imagedata r:id="rId13" o:title=""/>
          </v:shape>
          <o:OLEObject Type="Embed" ProgID="Equation.3" ShapeID="_x0000_i1029" DrawAspect="Content" ObjectID="_1480169788" r:id="rId14"/>
        </w:object>
      </w:r>
      <w:r w:rsidRPr="00A62F17">
        <w:rPr>
          <w:rFonts w:ascii="Times New Roman" w:hAnsi="Times New Roman" w:cs="Times New Roman"/>
          <w:sz w:val="28"/>
          <w:szCs w:val="28"/>
        </w:rPr>
        <w:t xml:space="preserve">,     </w:t>
      </w:r>
      <w:r w:rsidRPr="00A62F17">
        <w:rPr>
          <w:rFonts w:ascii="Times New Roman" w:hAnsi="Times New Roman" w:cs="Times New Roman"/>
          <w:position w:val="-10"/>
          <w:sz w:val="28"/>
          <w:szCs w:val="28"/>
        </w:rPr>
        <w:object w:dxaOrig="1240" w:dyaOrig="340">
          <v:shape id="_x0000_i1030" type="#_x0000_t75" style="width:49.5pt;height:17.25pt" o:ole="">
            <v:imagedata r:id="rId15" o:title=""/>
          </v:shape>
          <o:OLEObject Type="Embed" ProgID="Equation.3" ShapeID="_x0000_i1030" DrawAspect="Content" ObjectID="_1480169789" r:id="rId16"/>
        </w:object>
      </w:r>
      <w:r w:rsidRPr="00A62F17">
        <w:rPr>
          <w:rFonts w:ascii="Times New Roman" w:hAnsi="Times New Roman" w:cs="Times New Roman"/>
          <w:sz w:val="28"/>
          <w:szCs w:val="28"/>
        </w:rPr>
        <w:t xml:space="preserve">;                                </w:t>
      </w:r>
      <w:r w:rsidRPr="00A62F17">
        <w:rPr>
          <w:rFonts w:ascii="Times New Roman" w:hAnsi="Times New Roman" w:cs="Times New Roman"/>
          <w:sz w:val="28"/>
          <w:szCs w:val="28"/>
        </w:rPr>
        <w:tab/>
      </w:r>
      <w:r w:rsidRPr="00A62F17">
        <w:rPr>
          <w:rFonts w:ascii="Times New Roman" w:hAnsi="Times New Roman" w:cs="Times New Roman"/>
          <w:sz w:val="28"/>
          <w:szCs w:val="28"/>
        </w:rPr>
        <w:tab/>
        <w:t xml:space="preserve">  (1.2)</w:t>
      </w:r>
    </w:p>
    <w:p w:rsidR="004D6F8C" w:rsidRPr="00A62F17" w:rsidRDefault="004D6F8C" w:rsidP="00A62F17">
      <w:pPr>
        <w:widowControl w:val="0"/>
        <w:autoSpaceDE w:val="0"/>
        <w:autoSpaceDN w:val="0"/>
        <w:adjustRightInd w:val="0"/>
        <w:spacing w:after="0" w:line="360" w:lineRule="auto"/>
        <w:ind w:firstLine="601"/>
        <w:jc w:val="right"/>
        <w:rPr>
          <w:rFonts w:ascii="Times New Roman" w:hAnsi="Times New Roman" w:cs="Times New Roman"/>
          <w:sz w:val="28"/>
          <w:szCs w:val="28"/>
        </w:rPr>
      </w:pPr>
      <w:r w:rsidRPr="00A62F17">
        <w:rPr>
          <w:rFonts w:ascii="Times New Roman" w:hAnsi="Times New Roman" w:cs="Times New Roman"/>
          <w:position w:val="-36"/>
          <w:sz w:val="28"/>
          <w:szCs w:val="28"/>
          <w:lang w:val="en-US"/>
        </w:rPr>
        <w:object w:dxaOrig="2060" w:dyaOrig="820">
          <v:shape id="_x0000_i1031" type="#_x0000_t75" style="width:129.75pt;height:50.25pt" o:ole="">
            <v:imagedata r:id="rId17" o:title=""/>
          </v:shape>
          <o:OLEObject Type="Embed" ProgID="Equation.3" ShapeID="_x0000_i1031" DrawAspect="Content" ObjectID="_1480169790" r:id="rId18"/>
        </w:object>
      </w:r>
      <w:r w:rsidRPr="00A62F17">
        <w:rPr>
          <w:rFonts w:ascii="Times New Roman" w:hAnsi="Times New Roman" w:cs="Times New Roman"/>
          <w:sz w:val="28"/>
          <w:szCs w:val="28"/>
        </w:rPr>
        <w:t xml:space="preserve">,                                    </w:t>
      </w:r>
      <w:r w:rsidRPr="00A62F17">
        <w:rPr>
          <w:rFonts w:ascii="Times New Roman" w:hAnsi="Times New Roman" w:cs="Times New Roman"/>
          <w:sz w:val="28"/>
          <w:szCs w:val="28"/>
        </w:rPr>
        <w:tab/>
        <w:t xml:space="preserve">   (1.3)</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где </w:t>
      </w:r>
      <w:r w:rsidRPr="00A62F17">
        <w:rPr>
          <w:rFonts w:ascii="Times New Roman" w:hAnsi="Times New Roman" w:cs="Times New Roman"/>
          <w:position w:val="-10"/>
          <w:sz w:val="28"/>
          <w:szCs w:val="28"/>
        </w:rPr>
        <w:object w:dxaOrig="400" w:dyaOrig="300">
          <v:shape id="_x0000_i1032" type="#_x0000_t75" style="width:21.75pt;height:14.25pt" o:ole="">
            <v:imagedata r:id="rId19" o:title=""/>
          </v:shape>
          <o:OLEObject Type="Embed" ProgID="Equation.3" ShapeID="_x0000_i1032" DrawAspect="Content" ObjectID="_1480169791" r:id="rId20"/>
        </w:object>
      </w:r>
      <w:r w:rsidRPr="00A62F17">
        <w:rPr>
          <w:rFonts w:ascii="Times New Roman" w:hAnsi="Times New Roman" w:cs="Times New Roman"/>
          <w:sz w:val="28"/>
          <w:szCs w:val="28"/>
        </w:rPr>
        <w:t xml:space="preserve">собственные числа матрицы Якоби, рассчитанные на произвольном частном решении.  Величину </w:t>
      </w:r>
      <w:r w:rsidRPr="00A62F17">
        <w:rPr>
          <w:rFonts w:ascii="Times New Roman" w:hAnsi="Times New Roman" w:cs="Times New Roman"/>
          <w:i/>
          <w:sz w:val="28"/>
          <w:szCs w:val="28"/>
          <w:lang w:val="en-US"/>
        </w:rPr>
        <w:t>s</w:t>
      </w:r>
      <w:r w:rsidRPr="00A62F17">
        <w:rPr>
          <w:rFonts w:ascii="Times New Roman" w:hAnsi="Times New Roman" w:cs="Times New Roman"/>
          <w:i/>
          <w:sz w:val="28"/>
          <w:szCs w:val="28"/>
        </w:rPr>
        <w:t>(</w:t>
      </w:r>
      <w:r w:rsidRPr="00A62F17">
        <w:rPr>
          <w:rFonts w:ascii="Times New Roman" w:hAnsi="Times New Roman" w:cs="Times New Roman"/>
          <w:i/>
          <w:sz w:val="28"/>
          <w:szCs w:val="28"/>
          <w:lang w:val="en-US"/>
        </w:rPr>
        <w:t>x</w:t>
      </w:r>
      <w:r w:rsidRPr="00A62F17">
        <w:rPr>
          <w:rFonts w:ascii="Times New Roman" w:hAnsi="Times New Roman" w:cs="Times New Roman"/>
          <w:i/>
          <w:sz w:val="28"/>
          <w:szCs w:val="28"/>
        </w:rPr>
        <w:t>)</w:t>
      </w:r>
      <w:r w:rsidRPr="00A62F17">
        <w:rPr>
          <w:rFonts w:ascii="Times New Roman" w:hAnsi="Times New Roman" w:cs="Times New Roman"/>
          <w:sz w:val="28"/>
          <w:szCs w:val="28"/>
        </w:rPr>
        <w:t xml:space="preserve"> также называют коэффициентом жесткости. </w:t>
      </w:r>
    </w:p>
    <w:p w:rsidR="004D6F8C" w:rsidRPr="00A62F17" w:rsidRDefault="004D6F8C" w:rsidP="00A62F17">
      <w:pPr>
        <w:pStyle w:val="a3"/>
        <w:spacing w:after="0" w:line="360" w:lineRule="auto"/>
        <w:ind w:left="0"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Экспериментальные исследования показали, что путем использования формулы (1.2) количественные значения коэффициента жесткости могут быть априорно разделены на три группы: </w:t>
      </w:r>
      <w:r w:rsidRPr="00A62F17">
        <w:rPr>
          <w:rFonts w:ascii="Times New Roman" w:hAnsi="Times New Roman" w:cs="Times New Roman"/>
          <w:sz w:val="28"/>
          <w:szCs w:val="28"/>
          <w:lang w:val="en-US"/>
        </w:rPr>
        <w:t>s</w:t>
      </w:r>
      <w:r w:rsidRPr="00A62F17">
        <w:rPr>
          <w:rFonts w:ascii="Times New Roman" w:hAnsi="Times New Roman" w:cs="Times New Roman"/>
          <w:sz w:val="28"/>
          <w:szCs w:val="28"/>
        </w:rPr>
        <w:t>(</w:t>
      </w:r>
      <w:r w:rsidRPr="00A62F17">
        <w:rPr>
          <w:rFonts w:ascii="Times New Roman" w:hAnsi="Times New Roman" w:cs="Times New Roman"/>
          <w:sz w:val="28"/>
          <w:szCs w:val="28"/>
          <w:lang w:val="en-US"/>
        </w:rPr>
        <w:t>x</w:t>
      </w:r>
      <w:r w:rsidRPr="00A62F17">
        <w:rPr>
          <w:rFonts w:ascii="Times New Roman" w:hAnsi="Times New Roman" w:cs="Times New Roman"/>
          <w:sz w:val="28"/>
          <w:szCs w:val="28"/>
        </w:rPr>
        <w:t>) ≤ 10</w:t>
      </w:r>
      <w:r w:rsidRPr="00A62F17">
        <w:rPr>
          <w:rFonts w:ascii="Times New Roman" w:hAnsi="Times New Roman" w:cs="Times New Roman"/>
          <w:sz w:val="28"/>
          <w:szCs w:val="28"/>
          <w:vertAlign w:val="superscript"/>
        </w:rPr>
        <w:t>2</w:t>
      </w:r>
      <w:r w:rsidRPr="00A62F17">
        <w:rPr>
          <w:rFonts w:ascii="Times New Roman" w:hAnsi="Times New Roman" w:cs="Times New Roman"/>
          <w:sz w:val="28"/>
          <w:szCs w:val="28"/>
        </w:rPr>
        <w:t xml:space="preserve"> – малая жесткость; 10</w:t>
      </w:r>
      <w:r w:rsidRPr="00A62F17">
        <w:rPr>
          <w:rFonts w:ascii="Times New Roman" w:hAnsi="Times New Roman" w:cs="Times New Roman"/>
          <w:sz w:val="28"/>
          <w:szCs w:val="28"/>
          <w:vertAlign w:val="superscript"/>
        </w:rPr>
        <w:t xml:space="preserve">2 </w:t>
      </w:r>
      <w:r w:rsidRPr="00A62F17">
        <w:rPr>
          <w:rFonts w:ascii="Times New Roman" w:hAnsi="Times New Roman" w:cs="Times New Roman"/>
          <w:sz w:val="28"/>
          <w:szCs w:val="28"/>
        </w:rPr>
        <w:t xml:space="preserve">&lt; </w:t>
      </w:r>
      <w:r w:rsidRPr="00A62F17">
        <w:rPr>
          <w:rFonts w:ascii="Times New Roman" w:hAnsi="Times New Roman" w:cs="Times New Roman"/>
          <w:sz w:val="28"/>
          <w:szCs w:val="28"/>
          <w:lang w:val="en-US"/>
        </w:rPr>
        <w:t>s</w:t>
      </w:r>
      <w:r w:rsidRPr="00A62F17">
        <w:rPr>
          <w:rFonts w:ascii="Times New Roman" w:hAnsi="Times New Roman" w:cs="Times New Roman"/>
          <w:sz w:val="28"/>
          <w:szCs w:val="28"/>
        </w:rPr>
        <w:t>(</w:t>
      </w:r>
      <w:r w:rsidRPr="00A62F17">
        <w:rPr>
          <w:rFonts w:ascii="Times New Roman" w:hAnsi="Times New Roman" w:cs="Times New Roman"/>
          <w:sz w:val="28"/>
          <w:szCs w:val="28"/>
          <w:lang w:val="en-US"/>
        </w:rPr>
        <w:t>x</w:t>
      </w:r>
      <w:r w:rsidRPr="00A62F17">
        <w:rPr>
          <w:rFonts w:ascii="Times New Roman" w:hAnsi="Times New Roman" w:cs="Times New Roman"/>
          <w:sz w:val="28"/>
          <w:szCs w:val="28"/>
        </w:rPr>
        <w:t>) &lt; 10</w:t>
      </w:r>
      <w:r w:rsidRPr="00A62F17">
        <w:rPr>
          <w:rFonts w:ascii="Times New Roman" w:hAnsi="Times New Roman" w:cs="Times New Roman"/>
          <w:sz w:val="28"/>
          <w:szCs w:val="28"/>
          <w:vertAlign w:val="superscript"/>
        </w:rPr>
        <w:t>4</w:t>
      </w:r>
      <w:r w:rsidRPr="00A62F17">
        <w:rPr>
          <w:rFonts w:ascii="Times New Roman" w:hAnsi="Times New Roman" w:cs="Times New Roman"/>
          <w:sz w:val="28"/>
          <w:szCs w:val="28"/>
        </w:rPr>
        <w:t xml:space="preserve"> – средняя жесткость; </w:t>
      </w:r>
      <w:r w:rsidRPr="00A62F17">
        <w:rPr>
          <w:rFonts w:ascii="Times New Roman" w:hAnsi="Times New Roman" w:cs="Times New Roman"/>
          <w:sz w:val="28"/>
          <w:szCs w:val="28"/>
          <w:lang w:val="en-US"/>
        </w:rPr>
        <w:t>s</w:t>
      </w:r>
      <w:r w:rsidRPr="00A62F17">
        <w:rPr>
          <w:rFonts w:ascii="Times New Roman" w:hAnsi="Times New Roman" w:cs="Times New Roman"/>
          <w:sz w:val="28"/>
          <w:szCs w:val="28"/>
        </w:rPr>
        <w:t>(</w:t>
      </w:r>
      <w:r w:rsidRPr="00A62F17">
        <w:rPr>
          <w:rFonts w:ascii="Times New Roman" w:hAnsi="Times New Roman" w:cs="Times New Roman"/>
          <w:sz w:val="28"/>
          <w:szCs w:val="28"/>
          <w:lang w:val="en-US"/>
        </w:rPr>
        <w:t>x</w:t>
      </w:r>
      <w:r w:rsidRPr="00A62F17">
        <w:rPr>
          <w:rFonts w:ascii="Times New Roman" w:hAnsi="Times New Roman" w:cs="Times New Roman"/>
          <w:sz w:val="28"/>
          <w:szCs w:val="28"/>
        </w:rPr>
        <w:t>) ≥ 9*10</w:t>
      </w:r>
      <w:r w:rsidRPr="00A62F17">
        <w:rPr>
          <w:rFonts w:ascii="Times New Roman" w:hAnsi="Times New Roman" w:cs="Times New Roman"/>
          <w:sz w:val="28"/>
          <w:szCs w:val="28"/>
          <w:vertAlign w:val="superscript"/>
        </w:rPr>
        <w:t>3</w:t>
      </w:r>
      <w:r w:rsidRPr="00A62F17">
        <w:rPr>
          <w:rFonts w:ascii="Times New Roman" w:hAnsi="Times New Roman" w:cs="Times New Roman"/>
          <w:sz w:val="28"/>
          <w:szCs w:val="28"/>
        </w:rPr>
        <w:t xml:space="preserve"> – высокая жесткость. На рисунке 2 представлена метрическая шкала характеристики жесткости. Значения </w:t>
      </w:r>
      <w:r w:rsidRPr="00A62F17">
        <w:rPr>
          <w:rFonts w:ascii="Times New Roman" w:hAnsi="Times New Roman" w:cs="Times New Roman"/>
          <w:i/>
          <w:sz w:val="28"/>
          <w:szCs w:val="28"/>
          <w:lang w:val="en-US"/>
        </w:rPr>
        <w:t>s</w:t>
      </w:r>
      <w:r w:rsidRPr="00A62F17">
        <w:rPr>
          <w:rFonts w:ascii="Times New Roman" w:hAnsi="Times New Roman" w:cs="Times New Roman"/>
          <w:i/>
          <w:sz w:val="28"/>
          <w:szCs w:val="28"/>
        </w:rPr>
        <w:t>(</w:t>
      </w:r>
      <w:r w:rsidRPr="00A62F17">
        <w:rPr>
          <w:rFonts w:ascii="Times New Roman" w:hAnsi="Times New Roman" w:cs="Times New Roman"/>
          <w:i/>
          <w:sz w:val="28"/>
          <w:szCs w:val="28"/>
          <w:lang w:val="en-US"/>
        </w:rPr>
        <w:t>x</w:t>
      </w:r>
      <w:r w:rsidRPr="00A62F17">
        <w:rPr>
          <w:rFonts w:ascii="Times New Roman" w:hAnsi="Times New Roman" w:cs="Times New Roman"/>
          <w:i/>
          <w:sz w:val="28"/>
          <w:szCs w:val="28"/>
        </w:rPr>
        <w:t xml:space="preserve">) </w:t>
      </w:r>
      <w:r w:rsidRPr="00A62F17">
        <w:rPr>
          <w:rFonts w:ascii="Times New Roman" w:hAnsi="Times New Roman" w:cs="Times New Roman"/>
          <w:sz w:val="28"/>
          <w:szCs w:val="28"/>
        </w:rPr>
        <w:t xml:space="preserve">нормируются с помощью (1.1), при </w:t>
      </w:r>
      <w:proofErr w:type="spellStart"/>
      <w:r w:rsidRPr="00A62F17">
        <w:rPr>
          <w:rFonts w:ascii="Times New Roman" w:hAnsi="Times New Roman" w:cs="Times New Roman"/>
          <w:i/>
          <w:sz w:val="28"/>
          <w:szCs w:val="28"/>
          <w:lang w:val="en-US"/>
        </w:rPr>
        <w:t>x</w:t>
      </w:r>
      <w:r w:rsidRPr="00A62F17">
        <w:rPr>
          <w:rFonts w:ascii="Times New Roman" w:hAnsi="Times New Roman" w:cs="Times New Roman"/>
          <w:i/>
          <w:sz w:val="28"/>
          <w:szCs w:val="28"/>
          <w:vertAlign w:val="subscript"/>
          <w:lang w:val="en-US"/>
        </w:rPr>
        <w:t>i</w:t>
      </w:r>
      <w:r w:rsidRPr="00A62F17">
        <w:rPr>
          <w:rFonts w:ascii="Times New Roman" w:hAnsi="Times New Roman" w:cs="Times New Roman"/>
          <w:i/>
          <w:sz w:val="28"/>
          <w:szCs w:val="28"/>
          <w:vertAlign w:val="superscript"/>
          <w:lang w:val="en-US"/>
        </w:rPr>
        <w:t>min</w:t>
      </w:r>
      <w:proofErr w:type="spellEnd"/>
      <w:r w:rsidRPr="00A62F17">
        <w:rPr>
          <w:rFonts w:ascii="Times New Roman" w:hAnsi="Times New Roman" w:cs="Times New Roman"/>
          <w:sz w:val="28"/>
          <w:szCs w:val="28"/>
        </w:rPr>
        <w:t xml:space="preserve">  = 0 и </w:t>
      </w:r>
      <w:proofErr w:type="spellStart"/>
      <w:r w:rsidRPr="00A62F17">
        <w:rPr>
          <w:rFonts w:ascii="Times New Roman" w:hAnsi="Times New Roman" w:cs="Times New Roman"/>
          <w:i/>
          <w:sz w:val="28"/>
          <w:szCs w:val="28"/>
          <w:lang w:val="en-US"/>
        </w:rPr>
        <w:t>x</w:t>
      </w:r>
      <w:r w:rsidRPr="00A62F17">
        <w:rPr>
          <w:rFonts w:ascii="Times New Roman" w:hAnsi="Times New Roman" w:cs="Times New Roman"/>
          <w:i/>
          <w:sz w:val="28"/>
          <w:szCs w:val="28"/>
          <w:vertAlign w:val="subscript"/>
          <w:lang w:val="en-US"/>
        </w:rPr>
        <w:t>i</w:t>
      </w:r>
      <w:r w:rsidRPr="00A62F17">
        <w:rPr>
          <w:rFonts w:ascii="Times New Roman" w:hAnsi="Times New Roman" w:cs="Times New Roman"/>
          <w:i/>
          <w:sz w:val="28"/>
          <w:szCs w:val="28"/>
          <w:vertAlign w:val="superscript"/>
          <w:lang w:val="en-US"/>
        </w:rPr>
        <w:t>max</w:t>
      </w:r>
      <w:proofErr w:type="spellEnd"/>
      <w:r w:rsidRPr="00A62F17">
        <w:rPr>
          <w:rFonts w:ascii="Times New Roman" w:hAnsi="Times New Roman" w:cs="Times New Roman"/>
          <w:sz w:val="28"/>
          <w:szCs w:val="28"/>
        </w:rPr>
        <w:t xml:space="preserve"> = 10</w:t>
      </w:r>
      <w:r w:rsidRPr="00A62F17">
        <w:rPr>
          <w:rFonts w:ascii="Times New Roman" w:hAnsi="Times New Roman" w:cs="Times New Roman"/>
          <w:sz w:val="28"/>
          <w:szCs w:val="28"/>
          <w:vertAlign w:val="superscript"/>
        </w:rPr>
        <w:t>4</w:t>
      </w:r>
      <w:r w:rsidRPr="00A62F17">
        <w:rPr>
          <w:rFonts w:ascii="Times New Roman" w:hAnsi="Times New Roman" w:cs="Times New Roman"/>
          <w:sz w:val="28"/>
          <w:szCs w:val="28"/>
        </w:rPr>
        <w:t xml:space="preserve">. </w:t>
      </w:r>
    </w:p>
    <w:p w:rsidR="004D6F8C" w:rsidRPr="00A62F17" w:rsidRDefault="004D6F8C" w:rsidP="00A62F17">
      <w:pPr>
        <w:pStyle w:val="a3"/>
        <w:spacing w:after="0" w:line="360" w:lineRule="auto"/>
        <w:ind w:left="0"/>
        <w:jc w:val="center"/>
        <w:rPr>
          <w:rFonts w:ascii="Times New Roman" w:hAnsi="Times New Roman" w:cs="Times New Roman"/>
          <w:sz w:val="28"/>
          <w:szCs w:val="28"/>
        </w:rPr>
      </w:pPr>
      <w:r w:rsidRPr="00A62F17">
        <w:rPr>
          <w:sz w:val="28"/>
          <w:szCs w:val="28"/>
        </w:rPr>
        <w:object w:dxaOrig="7126" w:dyaOrig="1845">
          <v:shape id="_x0000_i1033" type="#_x0000_t75" style="width:330.75pt;height:85.5pt" o:ole="">
            <v:imagedata r:id="rId21" o:title=""/>
          </v:shape>
          <o:OLEObject Type="Embed" ProgID="Visio.Drawing.15" ShapeID="_x0000_i1033" DrawAspect="Content" ObjectID="_1480169792" r:id="rId22"/>
        </w:object>
      </w:r>
    </w:p>
    <w:p w:rsidR="004D6F8C" w:rsidRPr="00A62F17" w:rsidRDefault="004D6F8C" w:rsidP="00A62F17">
      <w:pPr>
        <w:pStyle w:val="a3"/>
        <w:spacing w:after="0" w:line="360" w:lineRule="auto"/>
        <w:ind w:left="0"/>
        <w:jc w:val="center"/>
        <w:rPr>
          <w:rFonts w:ascii="Times New Roman" w:hAnsi="Times New Roman" w:cs="Times New Roman"/>
          <w:sz w:val="28"/>
          <w:szCs w:val="28"/>
        </w:rPr>
      </w:pPr>
      <w:r w:rsidRPr="00A62F17">
        <w:rPr>
          <w:rFonts w:ascii="Times New Roman" w:hAnsi="Times New Roman" w:cs="Times New Roman"/>
          <w:sz w:val="28"/>
          <w:szCs w:val="28"/>
        </w:rPr>
        <w:t>Рис. 2 Метрическая шкала жесткости</w:t>
      </w:r>
    </w:p>
    <w:p w:rsidR="004D6F8C" w:rsidRPr="009C2777" w:rsidRDefault="004D6F8C" w:rsidP="00A62F17">
      <w:pPr>
        <w:spacing w:after="0" w:line="360" w:lineRule="auto"/>
        <w:ind w:firstLine="567"/>
        <w:jc w:val="both"/>
        <w:rPr>
          <w:rFonts w:ascii="Times New Roman" w:hAnsi="Times New Roman" w:cs="Times New Roman"/>
          <w:sz w:val="28"/>
          <w:szCs w:val="28"/>
          <w:lang w:val="uk-UA"/>
        </w:rPr>
      </w:pPr>
      <w:r w:rsidRPr="00A62F17">
        <w:rPr>
          <w:rFonts w:ascii="Times New Roman" w:hAnsi="Times New Roman" w:cs="Times New Roman"/>
          <w:i/>
          <w:spacing w:val="-4"/>
          <w:sz w:val="28"/>
          <w:szCs w:val="28"/>
        </w:rPr>
        <w:t>3.</w:t>
      </w:r>
      <w:r w:rsidRPr="00A62F17">
        <w:rPr>
          <w:rFonts w:ascii="Times New Roman" w:hAnsi="Times New Roman" w:cs="Times New Roman"/>
          <w:spacing w:val="-4"/>
          <w:sz w:val="28"/>
          <w:szCs w:val="28"/>
        </w:rPr>
        <w:t xml:space="preserve"> </w:t>
      </w:r>
      <w:r w:rsidRPr="00A62F17">
        <w:rPr>
          <w:rFonts w:ascii="Times New Roman" w:hAnsi="Times New Roman" w:cs="Times New Roman"/>
          <w:i/>
          <w:spacing w:val="-4"/>
          <w:sz w:val="28"/>
          <w:szCs w:val="28"/>
        </w:rPr>
        <w:t xml:space="preserve">Расчет метрики разложимости. </w:t>
      </w:r>
      <w:r w:rsidRPr="00A62F17">
        <w:rPr>
          <w:rFonts w:ascii="Times New Roman" w:hAnsi="Times New Roman" w:cs="Times New Roman"/>
          <w:sz w:val="28"/>
          <w:szCs w:val="28"/>
        </w:rPr>
        <w:t>Пусть ППР МЦ описывается следующей матрицей (1.4):</w:t>
      </w:r>
      <w:r w:rsidR="009C2777">
        <w:rPr>
          <w:rFonts w:ascii="Times New Roman" w:hAnsi="Times New Roman" w:cs="Times New Roman"/>
          <w:sz w:val="28"/>
          <w:szCs w:val="28"/>
          <w:lang w:val="uk-UA"/>
        </w:rPr>
        <w:tab/>
      </w:r>
    </w:p>
    <w:p w:rsidR="004D6F8C" w:rsidRPr="00A62F17" w:rsidRDefault="004D6F8C" w:rsidP="00A62F17">
      <w:pPr>
        <w:spacing w:after="0" w:line="360" w:lineRule="auto"/>
        <w:jc w:val="right"/>
        <w:rPr>
          <w:rFonts w:ascii="Times New Roman" w:hAnsi="Times New Roman" w:cs="Times New Roman"/>
          <w:sz w:val="28"/>
          <w:szCs w:val="28"/>
        </w:rPr>
      </w:pPr>
      <w:r w:rsidRPr="00A62F17">
        <w:rPr>
          <w:rFonts w:ascii="Times New Roman" w:hAnsi="Times New Roman" w:cs="Times New Roman"/>
          <w:position w:val="-52"/>
          <w:sz w:val="28"/>
          <w:szCs w:val="28"/>
        </w:rPr>
        <w:object w:dxaOrig="2000" w:dyaOrig="1140">
          <v:shape id="_x0000_i1034" type="#_x0000_t75" style="width:110.25pt;height:62.25pt" o:ole="">
            <v:imagedata r:id="rId23" o:title=""/>
          </v:shape>
          <o:OLEObject Type="Embed" ProgID="Equation.3" ShapeID="_x0000_i1034" DrawAspect="Content" ObjectID="_1480169793" r:id="rId24"/>
        </w:object>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t>(1.4)</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где </w:t>
      </w:r>
      <w:r w:rsidRPr="00A62F17">
        <w:rPr>
          <w:rFonts w:ascii="Times New Roman" w:hAnsi="Times New Roman" w:cs="Times New Roman"/>
          <w:sz w:val="28"/>
          <w:szCs w:val="28"/>
          <w:lang w:val="en-US"/>
        </w:rPr>
        <w:t>A</w:t>
      </w:r>
      <w:r w:rsidRPr="00A62F17">
        <w:rPr>
          <w:rFonts w:ascii="Times New Roman" w:hAnsi="Times New Roman" w:cs="Times New Roman"/>
          <w:sz w:val="28"/>
          <w:szCs w:val="28"/>
          <w:vertAlign w:val="subscript"/>
        </w:rPr>
        <w:t>11</w:t>
      </w:r>
      <w:r w:rsidRPr="00A62F17">
        <w:rPr>
          <w:rFonts w:ascii="Times New Roman" w:hAnsi="Times New Roman" w:cs="Times New Roman"/>
          <w:sz w:val="28"/>
          <w:szCs w:val="28"/>
        </w:rPr>
        <w:t xml:space="preserve">, </w:t>
      </w:r>
      <w:r w:rsidRPr="00A62F17">
        <w:rPr>
          <w:rFonts w:ascii="Times New Roman" w:hAnsi="Times New Roman" w:cs="Times New Roman"/>
          <w:sz w:val="28"/>
          <w:szCs w:val="28"/>
          <w:lang w:val="en-US"/>
        </w:rPr>
        <w:t>A</w:t>
      </w:r>
      <w:r w:rsidRPr="00A62F17">
        <w:rPr>
          <w:rFonts w:ascii="Times New Roman" w:hAnsi="Times New Roman" w:cs="Times New Roman"/>
          <w:sz w:val="28"/>
          <w:szCs w:val="28"/>
          <w:vertAlign w:val="subscript"/>
        </w:rPr>
        <w:t>22</w:t>
      </w:r>
      <w:r w:rsidRPr="00A62F17">
        <w:rPr>
          <w:rFonts w:ascii="Times New Roman" w:hAnsi="Times New Roman" w:cs="Times New Roman"/>
          <w:sz w:val="28"/>
          <w:szCs w:val="28"/>
        </w:rPr>
        <w:t xml:space="preserve">, …, </w:t>
      </w:r>
      <w:r w:rsidRPr="00A62F17">
        <w:rPr>
          <w:rFonts w:ascii="Times New Roman" w:hAnsi="Times New Roman" w:cs="Times New Roman"/>
          <w:sz w:val="28"/>
          <w:szCs w:val="28"/>
          <w:lang w:val="en-US"/>
        </w:rPr>
        <w:t>A</w:t>
      </w:r>
      <w:r w:rsidRPr="00A62F17">
        <w:rPr>
          <w:rFonts w:ascii="Times New Roman" w:hAnsi="Times New Roman" w:cs="Times New Roman"/>
          <w:sz w:val="28"/>
          <w:szCs w:val="28"/>
          <w:vertAlign w:val="subscript"/>
          <w:lang w:val="en-US"/>
        </w:rPr>
        <w:t>nn</w:t>
      </w:r>
      <w:r w:rsidRPr="00A62F17">
        <w:rPr>
          <w:rFonts w:ascii="Times New Roman" w:hAnsi="Times New Roman" w:cs="Times New Roman"/>
          <w:sz w:val="28"/>
          <w:szCs w:val="28"/>
        </w:rPr>
        <w:t xml:space="preserve"> – квадратные диагональные блоки. Стационарное распределение π может быть разделено так, что π = (π</w:t>
      </w:r>
      <w:r w:rsidRPr="00A62F17">
        <w:rPr>
          <w:rFonts w:ascii="Times New Roman" w:hAnsi="Times New Roman" w:cs="Times New Roman"/>
          <w:sz w:val="28"/>
          <w:szCs w:val="28"/>
          <w:vertAlign w:val="subscript"/>
        </w:rPr>
        <w:t>1</w:t>
      </w:r>
      <w:r w:rsidRPr="00A62F17">
        <w:rPr>
          <w:rFonts w:ascii="Times New Roman" w:hAnsi="Times New Roman" w:cs="Times New Roman"/>
          <w:sz w:val="28"/>
          <w:szCs w:val="28"/>
        </w:rPr>
        <w:t>, π</w:t>
      </w:r>
      <w:r w:rsidRPr="00A62F17">
        <w:rPr>
          <w:rFonts w:ascii="Times New Roman" w:hAnsi="Times New Roman" w:cs="Times New Roman"/>
          <w:sz w:val="28"/>
          <w:szCs w:val="28"/>
          <w:vertAlign w:val="subscript"/>
        </w:rPr>
        <w:t>2</w:t>
      </w:r>
      <w:r w:rsidRPr="00A62F17">
        <w:rPr>
          <w:rFonts w:ascii="Times New Roman" w:hAnsi="Times New Roman" w:cs="Times New Roman"/>
          <w:sz w:val="28"/>
          <w:szCs w:val="28"/>
        </w:rPr>
        <w:t>, …, π</w:t>
      </w:r>
      <w:r w:rsidRPr="00A62F17">
        <w:rPr>
          <w:rFonts w:ascii="Times New Roman" w:hAnsi="Times New Roman" w:cs="Times New Roman"/>
          <w:sz w:val="28"/>
          <w:szCs w:val="28"/>
          <w:vertAlign w:val="subscript"/>
          <w:lang w:val="en-US"/>
        </w:rPr>
        <w:t>n</w:t>
      </w:r>
      <w:r w:rsidRPr="00A62F17">
        <w:rPr>
          <w:rFonts w:ascii="Times New Roman" w:hAnsi="Times New Roman" w:cs="Times New Roman"/>
          <w:sz w:val="28"/>
          <w:szCs w:val="28"/>
        </w:rPr>
        <w:t>). Допустим, что</w:t>
      </w:r>
      <w:proofErr w:type="gramStart"/>
      <w:r w:rsidRPr="00A62F17">
        <w:rPr>
          <w:rFonts w:ascii="Times New Roman" w:hAnsi="Times New Roman" w:cs="Times New Roman"/>
          <w:sz w:val="28"/>
          <w:szCs w:val="28"/>
        </w:rPr>
        <w:t xml:space="preserve"> А</w:t>
      </w:r>
      <w:proofErr w:type="gramEnd"/>
      <w:r w:rsidRPr="00A62F17">
        <w:rPr>
          <w:rFonts w:ascii="Times New Roman" w:hAnsi="Times New Roman" w:cs="Times New Roman"/>
          <w:sz w:val="28"/>
          <w:szCs w:val="28"/>
        </w:rPr>
        <w:t xml:space="preserve"> можно представить в виде (1.5): </w:t>
      </w:r>
    </w:p>
    <w:p w:rsidR="004D6F8C" w:rsidRPr="00A62F17" w:rsidRDefault="004D6F8C" w:rsidP="00A62F17">
      <w:pPr>
        <w:spacing w:after="0" w:line="360" w:lineRule="auto"/>
        <w:jc w:val="right"/>
        <w:rPr>
          <w:rFonts w:ascii="Times New Roman" w:hAnsi="Times New Roman" w:cs="Times New Roman"/>
          <w:sz w:val="28"/>
          <w:szCs w:val="28"/>
        </w:rPr>
      </w:pPr>
      <w:r w:rsidRPr="00A62F17">
        <w:rPr>
          <w:rFonts w:ascii="Times New Roman" w:hAnsi="Times New Roman" w:cs="Times New Roman"/>
          <w:position w:val="-10"/>
          <w:sz w:val="28"/>
          <w:szCs w:val="28"/>
        </w:rPr>
        <w:object w:dxaOrig="2240" w:dyaOrig="279">
          <v:shape id="_x0000_i1035" type="#_x0000_t75" style="width:150.75pt;height:19.5pt" o:ole="">
            <v:imagedata r:id="rId25" o:title=""/>
          </v:shape>
          <o:OLEObject Type="Embed" ProgID="Equation.3" ShapeID="_x0000_i1035" DrawAspect="Content" ObjectID="_1480169794" r:id="rId26"/>
        </w:object>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t xml:space="preserve">      (1.5)</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где </w:t>
      </w:r>
      <w:r w:rsidRPr="00A62F17">
        <w:rPr>
          <w:rFonts w:ascii="Times New Roman" w:hAnsi="Times New Roman" w:cs="Times New Roman"/>
          <w:sz w:val="28"/>
          <w:szCs w:val="28"/>
          <w:lang w:val="en-US"/>
        </w:rPr>
        <w:t>E</w:t>
      </w:r>
      <w:r w:rsidRPr="00A62F17">
        <w:rPr>
          <w:rFonts w:ascii="Times New Roman" w:hAnsi="Times New Roman" w:cs="Times New Roman"/>
          <w:sz w:val="28"/>
          <w:szCs w:val="28"/>
        </w:rPr>
        <w:t xml:space="preserve"> содержит в себе все </w:t>
      </w:r>
      <w:proofErr w:type="gramStart"/>
      <w:r w:rsidRPr="00A62F17">
        <w:rPr>
          <w:rFonts w:ascii="Times New Roman" w:hAnsi="Times New Roman" w:cs="Times New Roman"/>
          <w:sz w:val="28"/>
          <w:szCs w:val="28"/>
        </w:rPr>
        <w:t>вне</w:t>
      </w:r>
      <w:proofErr w:type="gramEnd"/>
      <w:r w:rsidRPr="00A62F17">
        <w:rPr>
          <w:rFonts w:ascii="Times New Roman" w:hAnsi="Times New Roman" w:cs="Times New Roman"/>
          <w:sz w:val="28"/>
          <w:szCs w:val="28"/>
        </w:rPr>
        <w:t xml:space="preserve"> диагональные блоки. Таким </w:t>
      </w:r>
      <w:proofErr w:type="gramStart"/>
      <w:r w:rsidRPr="00A62F17">
        <w:rPr>
          <w:rFonts w:ascii="Times New Roman" w:hAnsi="Times New Roman" w:cs="Times New Roman"/>
          <w:sz w:val="28"/>
          <w:szCs w:val="28"/>
        </w:rPr>
        <w:t>образом</w:t>
      </w:r>
      <w:proofErr w:type="gramEnd"/>
      <w:r w:rsidRPr="00A62F17">
        <w:rPr>
          <w:rFonts w:ascii="Times New Roman" w:hAnsi="Times New Roman" w:cs="Times New Roman"/>
          <w:sz w:val="28"/>
          <w:szCs w:val="28"/>
        </w:rPr>
        <w:t xml:space="preserve"> метрика разложимости матрицы (1.4) описывается выражением (1.6):</w:t>
      </w:r>
    </w:p>
    <w:p w:rsidR="004D6F8C" w:rsidRPr="00A62F17" w:rsidRDefault="004D6F8C" w:rsidP="00A62F17">
      <w:pPr>
        <w:spacing w:after="0" w:line="360" w:lineRule="auto"/>
        <w:jc w:val="right"/>
        <w:rPr>
          <w:rFonts w:ascii="Times New Roman" w:hAnsi="Times New Roman" w:cs="Times New Roman"/>
          <w:sz w:val="28"/>
          <w:szCs w:val="28"/>
        </w:rPr>
      </w:pPr>
      <w:r w:rsidRPr="00A62F17">
        <w:rPr>
          <w:rFonts w:ascii="Times New Roman" w:hAnsi="Times New Roman" w:cs="Times New Roman"/>
          <w:position w:val="-20"/>
          <w:sz w:val="28"/>
          <w:szCs w:val="28"/>
        </w:rPr>
        <w:object w:dxaOrig="1780" w:dyaOrig="460">
          <v:shape id="_x0000_i1036" type="#_x0000_t75" style="width:114pt;height:30pt" o:ole="">
            <v:imagedata r:id="rId27" o:title=""/>
          </v:shape>
          <o:OLEObject Type="Embed" ProgID="Equation.3" ShapeID="_x0000_i1036" DrawAspect="Content" ObjectID="_1480169795" r:id="rId28"/>
        </w:object>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t>(1.6)</w:t>
      </w:r>
    </w:p>
    <w:p w:rsidR="004D6F8C" w:rsidRPr="00A62F17" w:rsidRDefault="004D6F8C" w:rsidP="00A62F17">
      <w:pPr>
        <w:pStyle w:val="a3"/>
        <w:spacing w:after="0" w:line="360" w:lineRule="auto"/>
        <w:ind w:left="0" w:firstLine="567"/>
        <w:jc w:val="both"/>
        <w:rPr>
          <w:rFonts w:ascii="Times New Roman" w:hAnsi="Times New Roman" w:cs="Times New Roman"/>
          <w:sz w:val="28"/>
          <w:szCs w:val="28"/>
        </w:rPr>
      </w:pPr>
      <w:r w:rsidRPr="00A62F17">
        <w:rPr>
          <w:rFonts w:ascii="Times New Roman" w:hAnsi="Times New Roman" w:cs="Times New Roman"/>
          <w:sz w:val="28"/>
          <w:szCs w:val="28"/>
        </w:rPr>
        <w:lastRenderedPageBreak/>
        <w:t xml:space="preserve">На Рисунке 3 представлена метрическая шкала характеристики жесткости. Значения </w:t>
      </w:r>
      <w:r w:rsidRPr="00A62F17">
        <w:rPr>
          <w:rFonts w:ascii="Times New Roman" w:hAnsi="Times New Roman" w:cs="Times New Roman"/>
          <w:i/>
          <w:sz w:val="28"/>
          <w:szCs w:val="28"/>
          <w:lang w:val="en-US"/>
        </w:rPr>
        <w:t>s</w:t>
      </w:r>
      <w:r w:rsidRPr="00A62F17">
        <w:rPr>
          <w:rFonts w:ascii="Times New Roman" w:hAnsi="Times New Roman" w:cs="Times New Roman"/>
          <w:i/>
          <w:sz w:val="28"/>
          <w:szCs w:val="28"/>
        </w:rPr>
        <w:t>(</w:t>
      </w:r>
      <w:r w:rsidRPr="00A62F17">
        <w:rPr>
          <w:rFonts w:ascii="Times New Roman" w:hAnsi="Times New Roman" w:cs="Times New Roman"/>
          <w:i/>
          <w:sz w:val="28"/>
          <w:szCs w:val="28"/>
          <w:lang w:val="en-US"/>
        </w:rPr>
        <w:t>x</w:t>
      </w:r>
      <w:r w:rsidRPr="00A62F17">
        <w:rPr>
          <w:rFonts w:ascii="Times New Roman" w:hAnsi="Times New Roman" w:cs="Times New Roman"/>
          <w:i/>
          <w:sz w:val="28"/>
          <w:szCs w:val="28"/>
        </w:rPr>
        <w:t xml:space="preserve">) </w:t>
      </w:r>
      <w:r w:rsidRPr="00A62F17">
        <w:rPr>
          <w:rFonts w:ascii="Times New Roman" w:hAnsi="Times New Roman" w:cs="Times New Roman"/>
          <w:sz w:val="28"/>
          <w:szCs w:val="28"/>
        </w:rPr>
        <w:t xml:space="preserve">нормируются с помощью (1.1), при </w:t>
      </w:r>
      <w:proofErr w:type="spellStart"/>
      <w:r w:rsidRPr="00A62F17">
        <w:rPr>
          <w:rFonts w:ascii="Times New Roman" w:hAnsi="Times New Roman" w:cs="Times New Roman"/>
          <w:i/>
          <w:sz w:val="28"/>
          <w:szCs w:val="28"/>
          <w:lang w:val="en-US"/>
        </w:rPr>
        <w:t>x</w:t>
      </w:r>
      <w:r w:rsidRPr="00A62F17">
        <w:rPr>
          <w:rFonts w:ascii="Times New Roman" w:hAnsi="Times New Roman" w:cs="Times New Roman"/>
          <w:i/>
          <w:sz w:val="28"/>
          <w:szCs w:val="28"/>
          <w:vertAlign w:val="subscript"/>
          <w:lang w:val="en-US"/>
        </w:rPr>
        <w:t>i</w:t>
      </w:r>
      <w:r w:rsidRPr="00A62F17">
        <w:rPr>
          <w:rFonts w:ascii="Times New Roman" w:hAnsi="Times New Roman" w:cs="Times New Roman"/>
          <w:i/>
          <w:sz w:val="28"/>
          <w:szCs w:val="28"/>
          <w:vertAlign w:val="superscript"/>
          <w:lang w:val="en-US"/>
        </w:rPr>
        <w:t>min</w:t>
      </w:r>
      <w:proofErr w:type="spellEnd"/>
      <w:r w:rsidRPr="00A62F17">
        <w:rPr>
          <w:rFonts w:ascii="Times New Roman" w:hAnsi="Times New Roman" w:cs="Times New Roman"/>
          <w:sz w:val="28"/>
          <w:szCs w:val="28"/>
        </w:rPr>
        <w:t xml:space="preserve">  = 0 и </w:t>
      </w:r>
      <w:proofErr w:type="spellStart"/>
      <w:r w:rsidRPr="00A62F17">
        <w:rPr>
          <w:rFonts w:ascii="Times New Roman" w:hAnsi="Times New Roman" w:cs="Times New Roman"/>
          <w:i/>
          <w:sz w:val="28"/>
          <w:szCs w:val="28"/>
          <w:lang w:val="en-US"/>
        </w:rPr>
        <w:t>x</w:t>
      </w:r>
      <w:r w:rsidRPr="00A62F17">
        <w:rPr>
          <w:rFonts w:ascii="Times New Roman" w:hAnsi="Times New Roman" w:cs="Times New Roman"/>
          <w:i/>
          <w:sz w:val="28"/>
          <w:szCs w:val="28"/>
          <w:vertAlign w:val="subscript"/>
          <w:lang w:val="en-US"/>
        </w:rPr>
        <w:t>i</w:t>
      </w:r>
      <w:r w:rsidRPr="00A62F17">
        <w:rPr>
          <w:rFonts w:ascii="Times New Roman" w:hAnsi="Times New Roman" w:cs="Times New Roman"/>
          <w:i/>
          <w:sz w:val="28"/>
          <w:szCs w:val="28"/>
          <w:vertAlign w:val="superscript"/>
          <w:lang w:val="en-US"/>
        </w:rPr>
        <w:t>max</w:t>
      </w:r>
      <w:proofErr w:type="spellEnd"/>
      <w:r w:rsidRPr="00A62F17">
        <w:rPr>
          <w:rFonts w:ascii="Times New Roman" w:hAnsi="Times New Roman" w:cs="Times New Roman"/>
          <w:sz w:val="28"/>
          <w:szCs w:val="28"/>
        </w:rPr>
        <w:t xml:space="preserve"> = 10</w:t>
      </w:r>
      <w:r w:rsidRPr="00A62F17">
        <w:rPr>
          <w:rFonts w:ascii="Times New Roman" w:hAnsi="Times New Roman" w:cs="Times New Roman"/>
          <w:sz w:val="28"/>
          <w:szCs w:val="28"/>
          <w:vertAlign w:val="superscript"/>
        </w:rPr>
        <w:t>4</w:t>
      </w:r>
      <w:r w:rsidRPr="00A62F17">
        <w:rPr>
          <w:rFonts w:ascii="Times New Roman" w:hAnsi="Times New Roman" w:cs="Times New Roman"/>
          <w:sz w:val="28"/>
          <w:szCs w:val="28"/>
        </w:rPr>
        <w:t xml:space="preserve">. </w:t>
      </w:r>
    </w:p>
    <w:p w:rsidR="004D6F8C" w:rsidRPr="00A62F17" w:rsidRDefault="004D6F8C" w:rsidP="00A62F17">
      <w:pPr>
        <w:spacing w:after="0" w:line="360" w:lineRule="auto"/>
        <w:jc w:val="center"/>
        <w:rPr>
          <w:sz w:val="28"/>
          <w:szCs w:val="28"/>
        </w:rPr>
      </w:pPr>
      <w:r w:rsidRPr="00A62F17">
        <w:rPr>
          <w:sz w:val="28"/>
          <w:szCs w:val="28"/>
        </w:rPr>
        <w:object w:dxaOrig="6855" w:dyaOrig="1275">
          <v:shape id="_x0000_i1037" type="#_x0000_t75" style="width:310.5pt;height:57.75pt" o:ole="">
            <v:imagedata r:id="rId29" o:title=""/>
          </v:shape>
          <o:OLEObject Type="Embed" ProgID="Visio.Drawing.15" ShapeID="_x0000_i1037" DrawAspect="Content" ObjectID="_1480169796" r:id="rId30"/>
        </w:object>
      </w:r>
    </w:p>
    <w:p w:rsidR="004D6F8C" w:rsidRPr="00A62F17" w:rsidRDefault="004D6F8C" w:rsidP="00A62F17">
      <w:pPr>
        <w:pStyle w:val="a3"/>
        <w:spacing w:after="0" w:line="360" w:lineRule="auto"/>
        <w:ind w:left="0"/>
        <w:jc w:val="center"/>
        <w:rPr>
          <w:rFonts w:ascii="Times New Roman" w:hAnsi="Times New Roman" w:cs="Times New Roman"/>
          <w:sz w:val="28"/>
          <w:szCs w:val="28"/>
        </w:rPr>
      </w:pPr>
      <w:r w:rsidRPr="00A62F17">
        <w:rPr>
          <w:rFonts w:ascii="Times New Roman" w:hAnsi="Times New Roman" w:cs="Times New Roman"/>
          <w:sz w:val="28"/>
          <w:szCs w:val="28"/>
        </w:rPr>
        <w:t>Рис. 3 Метрическая шкала разложимости</w:t>
      </w:r>
    </w:p>
    <w:p w:rsidR="00923689" w:rsidRPr="00A62F17" w:rsidRDefault="00923689" w:rsidP="00A62F17">
      <w:pPr>
        <w:spacing w:after="0" w:line="360" w:lineRule="auto"/>
        <w:ind w:firstLine="567"/>
        <w:rPr>
          <w:rFonts w:ascii="Times New Roman" w:hAnsi="Times New Roman" w:cs="Times New Roman"/>
          <w:i/>
          <w:spacing w:val="-4"/>
          <w:sz w:val="28"/>
          <w:szCs w:val="28"/>
        </w:rPr>
      </w:pPr>
    </w:p>
    <w:p w:rsidR="004D6F8C" w:rsidRPr="00A62F17" w:rsidRDefault="004D6F8C" w:rsidP="00A62F17">
      <w:pPr>
        <w:spacing w:after="0" w:line="360" w:lineRule="auto"/>
        <w:ind w:firstLine="567"/>
        <w:rPr>
          <w:rFonts w:ascii="Times New Roman" w:hAnsi="Times New Roman" w:cs="Times New Roman"/>
          <w:i/>
          <w:spacing w:val="-4"/>
          <w:sz w:val="28"/>
          <w:szCs w:val="28"/>
        </w:rPr>
      </w:pPr>
      <w:r w:rsidRPr="00A62F17">
        <w:rPr>
          <w:rFonts w:ascii="Times New Roman" w:hAnsi="Times New Roman" w:cs="Times New Roman"/>
          <w:i/>
          <w:spacing w:val="-4"/>
          <w:sz w:val="28"/>
          <w:szCs w:val="28"/>
        </w:rPr>
        <w:t>4.</w:t>
      </w:r>
      <w:r w:rsidRPr="00A62F17">
        <w:rPr>
          <w:rFonts w:ascii="Times New Roman" w:hAnsi="Times New Roman" w:cs="Times New Roman"/>
          <w:spacing w:val="-4"/>
          <w:sz w:val="28"/>
          <w:szCs w:val="28"/>
        </w:rPr>
        <w:t xml:space="preserve"> </w:t>
      </w:r>
      <w:r w:rsidRPr="00A62F17">
        <w:rPr>
          <w:rFonts w:ascii="Times New Roman" w:hAnsi="Times New Roman" w:cs="Times New Roman"/>
          <w:i/>
          <w:spacing w:val="-4"/>
          <w:sz w:val="28"/>
          <w:szCs w:val="28"/>
        </w:rPr>
        <w:t xml:space="preserve">Расчет метрики разреженности. </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Пусть </w:t>
      </w:r>
      <w:proofErr w:type="spellStart"/>
      <w:r w:rsidRPr="00A62F17">
        <w:rPr>
          <w:rFonts w:ascii="Times New Roman" w:hAnsi="Times New Roman" w:cs="Times New Roman"/>
          <w:i/>
          <w:sz w:val="28"/>
          <w:szCs w:val="28"/>
          <w:lang w:val="en-US"/>
        </w:rPr>
        <w:t>q</w:t>
      </w:r>
      <w:r w:rsidRPr="00A62F17">
        <w:rPr>
          <w:rFonts w:ascii="Times New Roman" w:hAnsi="Times New Roman" w:cs="Times New Roman"/>
          <w:i/>
          <w:sz w:val="28"/>
          <w:szCs w:val="28"/>
          <w:vertAlign w:val="subscript"/>
          <w:lang w:val="en-US"/>
        </w:rPr>
        <w:t>i</w:t>
      </w:r>
      <w:proofErr w:type="spellEnd"/>
      <w:r w:rsidRPr="00A62F17">
        <w:rPr>
          <w:rFonts w:ascii="Times New Roman" w:hAnsi="Times New Roman" w:cs="Times New Roman"/>
          <w:sz w:val="28"/>
          <w:szCs w:val="28"/>
        </w:rPr>
        <w:t xml:space="preserve"> является количеством элементов матрицы, расположенных на расстоянии </w:t>
      </w:r>
      <w:proofErr w:type="spellStart"/>
      <w:r w:rsidRPr="00A62F17">
        <w:rPr>
          <w:rFonts w:ascii="Times New Roman" w:hAnsi="Times New Roman" w:cs="Times New Roman"/>
          <w:i/>
          <w:sz w:val="28"/>
          <w:szCs w:val="28"/>
          <w:lang w:val="en-US"/>
        </w:rPr>
        <w:t>i</w:t>
      </w:r>
      <w:proofErr w:type="spellEnd"/>
      <w:r w:rsidRPr="00A62F17">
        <w:rPr>
          <w:rFonts w:ascii="Times New Roman" w:hAnsi="Times New Roman" w:cs="Times New Roman"/>
          <w:sz w:val="28"/>
          <w:szCs w:val="28"/>
        </w:rPr>
        <w:t xml:space="preserve"> от главной диагонали. Тогда индекс разреженности определяется как (1.7): </w:t>
      </w:r>
    </w:p>
    <w:p w:rsidR="004D6F8C" w:rsidRPr="00A62F17" w:rsidRDefault="004D6F8C" w:rsidP="00A62F17">
      <w:pPr>
        <w:spacing w:after="0" w:line="360" w:lineRule="auto"/>
        <w:jc w:val="right"/>
        <w:rPr>
          <w:rFonts w:ascii="Times New Roman" w:hAnsi="Times New Roman" w:cs="Times New Roman"/>
          <w:sz w:val="28"/>
          <w:szCs w:val="28"/>
        </w:rPr>
      </w:pPr>
      <w:r w:rsidRPr="00A62F17">
        <w:rPr>
          <w:rFonts w:ascii="Times New Roman" w:hAnsi="Times New Roman" w:cs="Times New Roman"/>
          <w:position w:val="-30"/>
          <w:sz w:val="28"/>
          <w:szCs w:val="28"/>
        </w:rPr>
        <w:object w:dxaOrig="2600" w:dyaOrig="720">
          <v:shape id="_x0000_i1038" type="#_x0000_t75" style="width:144.75pt;height:41.25pt" o:ole="">
            <v:imagedata r:id="rId31" o:title=""/>
          </v:shape>
          <o:OLEObject Type="Embed" ProgID="Equation.3" ShapeID="_x0000_i1038" DrawAspect="Content" ObjectID="_1480169797" r:id="rId32"/>
        </w:object>
      </w:r>
      <w:r w:rsidRPr="00A62F17">
        <w:rPr>
          <w:rFonts w:ascii="Times New Roman" w:hAnsi="Times New Roman" w:cs="Times New Roman"/>
          <w:sz w:val="28"/>
          <w:szCs w:val="28"/>
        </w:rPr>
        <w:t>,</w:t>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r>
      <w:r w:rsidRPr="00A62F17">
        <w:rPr>
          <w:rFonts w:ascii="Times New Roman" w:hAnsi="Times New Roman" w:cs="Times New Roman"/>
          <w:sz w:val="28"/>
          <w:szCs w:val="28"/>
        </w:rPr>
        <w:tab/>
        <w:t>(1.7)</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где </w:t>
      </w:r>
      <w:r w:rsidRPr="00A62F17">
        <w:rPr>
          <w:rFonts w:ascii="Times New Roman" w:hAnsi="Times New Roman" w:cs="Times New Roman"/>
          <w:i/>
          <w:sz w:val="28"/>
          <w:szCs w:val="28"/>
          <w:lang w:val="en-US"/>
        </w:rPr>
        <w:t>n</w:t>
      </w:r>
      <w:r w:rsidRPr="00A62F17">
        <w:rPr>
          <w:rFonts w:ascii="Times New Roman" w:hAnsi="Times New Roman" w:cs="Times New Roman"/>
          <w:i/>
          <w:sz w:val="28"/>
          <w:szCs w:val="28"/>
        </w:rPr>
        <w:t xml:space="preserve"> </w:t>
      </w:r>
      <w:r w:rsidRPr="00A62F17">
        <w:rPr>
          <w:rFonts w:ascii="Times New Roman" w:hAnsi="Times New Roman" w:cs="Times New Roman"/>
          <w:sz w:val="28"/>
          <w:szCs w:val="28"/>
        </w:rPr>
        <w:t>– размерность матрицы. Ранее проведенные исследования показали [</w:t>
      </w:r>
      <w:r w:rsidR="00923689" w:rsidRPr="00A62F17">
        <w:rPr>
          <w:rFonts w:ascii="Times New Roman" w:hAnsi="Times New Roman" w:cs="Times New Roman"/>
          <w:sz w:val="28"/>
          <w:szCs w:val="28"/>
        </w:rPr>
        <w:t>7</w:t>
      </w:r>
      <w:r w:rsidRPr="00A62F17">
        <w:rPr>
          <w:rFonts w:ascii="Times New Roman" w:hAnsi="Times New Roman" w:cs="Times New Roman"/>
          <w:sz w:val="28"/>
          <w:szCs w:val="28"/>
        </w:rPr>
        <w:t xml:space="preserve">], что в случае превышения индексом разреженности значения </w:t>
      </w:r>
      <w:r w:rsidRPr="00A62F17">
        <w:rPr>
          <w:rFonts w:ascii="Times New Roman" w:hAnsi="Times New Roman" w:cs="Times New Roman"/>
          <w:i/>
          <w:sz w:val="28"/>
          <w:szCs w:val="28"/>
        </w:rPr>
        <w:t>0,8 (</w:t>
      </w:r>
      <w:proofErr w:type="spellStart"/>
      <w:r w:rsidRPr="00A62F17">
        <w:rPr>
          <w:rFonts w:ascii="Times New Roman" w:hAnsi="Times New Roman" w:cs="Times New Roman"/>
          <w:i/>
          <w:sz w:val="28"/>
          <w:szCs w:val="28"/>
          <w:lang w:val="en-US"/>
        </w:rPr>
        <w:t>matrixScore</w:t>
      </w:r>
      <w:proofErr w:type="spellEnd"/>
      <w:r w:rsidRPr="00A62F17">
        <w:rPr>
          <w:rFonts w:ascii="Times New Roman" w:hAnsi="Times New Roman" w:cs="Times New Roman"/>
          <w:i/>
          <w:sz w:val="28"/>
          <w:szCs w:val="28"/>
        </w:rPr>
        <w:t xml:space="preserve">&gt;0.8) </w:t>
      </w:r>
      <w:r w:rsidRPr="00A62F17">
        <w:rPr>
          <w:rFonts w:ascii="Times New Roman" w:hAnsi="Times New Roman" w:cs="Times New Roman"/>
          <w:sz w:val="28"/>
          <w:szCs w:val="28"/>
        </w:rPr>
        <w:t xml:space="preserve">применение непрямых методов решения СДУ становится желательным для обеспечения высокой точности полученных результатов. </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На Рисунке 4 представлена шкала нормированных значений (1.1) метрики разреженности. </w:t>
      </w:r>
    </w:p>
    <w:p w:rsidR="004D6F8C" w:rsidRPr="00A62F17" w:rsidRDefault="004D6F8C" w:rsidP="00A62F17">
      <w:pPr>
        <w:spacing w:after="0" w:line="360" w:lineRule="auto"/>
        <w:jc w:val="center"/>
        <w:rPr>
          <w:rFonts w:ascii="Times New Roman" w:hAnsi="Times New Roman" w:cs="Times New Roman"/>
          <w:sz w:val="28"/>
          <w:szCs w:val="28"/>
        </w:rPr>
      </w:pPr>
      <w:r w:rsidRPr="00A62F17">
        <w:rPr>
          <w:sz w:val="28"/>
          <w:szCs w:val="28"/>
        </w:rPr>
        <w:object w:dxaOrig="6855" w:dyaOrig="1275">
          <v:shape id="_x0000_i1039" type="#_x0000_t75" style="width:330pt;height:62.25pt" o:ole="">
            <v:imagedata r:id="rId33" o:title=""/>
          </v:shape>
          <o:OLEObject Type="Embed" ProgID="Visio.Drawing.15" ShapeID="_x0000_i1039" DrawAspect="Content" ObjectID="_1480169798" r:id="rId34"/>
        </w:object>
      </w:r>
    </w:p>
    <w:p w:rsidR="004D6F8C" w:rsidRPr="00A62F17" w:rsidRDefault="004D6F8C" w:rsidP="00A62F17">
      <w:pPr>
        <w:spacing w:after="0" w:line="360" w:lineRule="auto"/>
        <w:jc w:val="center"/>
        <w:rPr>
          <w:rFonts w:ascii="Times New Roman" w:hAnsi="Times New Roman" w:cs="Times New Roman"/>
          <w:sz w:val="28"/>
          <w:szCs w:val="28"/>
        </w:rPr>
      </w:pPr>
      <w:r w:rsidRPr="00A62F17">
        <w:rPr>
          <w:rFonts w:ascii="Times New Roman" w:hAnsi="Times New Roman" w:cs="Times New Roman"/>
          <w:sz w:val="28"/>
          <w:szCs w:val="28"/>
        </w:rPr>
        <w:t>Рис. 4 Метрическая шкала разреженности</w:t>
      </w:r>
    </w:p>
    <w:p w:rsidR="004D6F8C" w:rsidRPr="00A62F17" w:rsidRDefault="004D6F8C"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i/>
          <w:sz w:val="28"/>
          <w:szCs w:val="28"/>
        </w:rPr>
        <w:t xml:space="preserve">5. Отображение полученных метрических значений на метрической «карте» выбора техники решения МЦ. </w:t>
      </w:r>
      <w:r w:rsidRPr="00A62F17">
        <w:rPr>
          <w:rFonts w:ascii="Times New Roman" w:hAnsi="Times New Roman" w:cs="Times New Roman"/>
          <w:sz w:val="28"/>
          <w:szCs w:val="28"/>
        </w:rPr>
        <w:t xml:space="preserve">На Рисунке 5 представлена метрическая «карта» выбора техники решения основываясь на полученных метрических значениях </w:t>
      </w:r>
      <w:proofErr w:type="spellStart"/>
      <w:r w:rsidRPr="00A62F17">
        <w:rPr>
          <w:rFonts w:ascii="Times New Roman" w:hAnsi="Times New Roman" w:cs="Times New Roman"/>
          <w:i/>
          <w:sz w:val="28"/>
          <w:szCs w:val="28"/>
          <w:lang w:val="en-US"/>
        </w:rPr>
        <w:t>N</w:t>
      </w:r>
      <w:r w:rsidRPr="00A62F17">
        <w:rPr>
          <w:rFonts w:ascii="Times New Roman" w:hAnsi="Times New Roman" w:cs="Times New Roman"/>
          <w:i/>
          <w:sz w:val="28"/>
          <w:szCs w:val="28"/>
          <w:vertAlign w:val="subscript"/>
          <w:lang w:val="en-US"/>
        </w:rPr>
        <w:t>fr</w:t>
      </w:r>
      <w:proofErr w:type="spellEnd"/>
      <w:r w:rsidRPr="00A62F17">
        <w:rPr>
          <w:rFonts w:ascii="Times New Roman" w:hAnsi="Times New Roman" w:cs="Times New Roman"/>
          <w:i/>
          <w:sz w:val="28"/>
          <w:szCs w:val="28"/>
        </w:rPr>
        <w:t xml:space="preserve">, </w:t>
      </w:r>
      <w:proofErr w:type="spellStart"/>
      <w:r w:rsidRPr="00A62F17">
        <w:rPr>
          <w:rFonts w:ascii="Times New Roman" w:hAnsi="Times New Roman" w:cs="Times New Roman"/>
          <w:i/>
          <w:sz w:val="28"/>
          <w:szCs w:val="28"/>
        </w:rPr>
        <w:t>s</w:t>
      </w:r>
      <w:proofErr w:type="spellEnd"/>
      <w:r w:rsidRPr="00A62F17">
        <w:rPr>
          <w:rFonts w:ascii="Times New Roman" w:hAnsi="Times New Roman" w:cs="Times New Roman"/>
          <w:i/>
          <w:sz w:val="28"/>
          <w:szCs w:val="28"/>
        </w:rPr>
        <w:t>(</w:t>
      </w:r>
      <w:proofErr w:type="spellStart"/>
      <w:r w:rsidRPr="00A62F17">
        <w:rPr>
          <w:rFonts w:ascii="Times New Roman" w:hAnsi="Times New Roman" w:cs="Times New Roman"/>
          <w:i/>
          <w:sz w:val="28"/>
          <w:szCs w:val="28"/>
        </w:rPr>
        <w:t>x</w:t>
      </w:r>
      <w:proofErr w:type="spellEnd"/>
      <w:r w:rsidRPr="00A62F17">
        <w:rPr>
          <w:rFonts w:ascii="Times New Roman" w:hAnsi="Times New Roman" w:cs="Times New Roman"/>
          <w:i/>
          <w:sz w:val="28"/>
          <w:szCs w:val="28"/>
        </w:rPr>
        <w:t xml:space="preserve">), E </w:t>
      </w:r>
      <w:r w:rsidRPr="00A62F17">
        <w:rPr>
          <w:rFonts w:ascii="Times New Roman" w:hAnsi="Times New Roman" w:cs="Times New Roman"/>
          <w:sz w:val="28"/>
          <w:szCs w:val="28"/>
        </w:rPr>
        <w:t xml:space="preserve">и </w:t>
      </w:r>
      <w:proofErr w:type="spellStart"/>
      <w:r w:rsidRPr="00A62F17">
        <w:rPr>
          <w:rFonts w:ascii="Times New Roman" w:hAnsi="Times New Roman" w:cs="Times New Roman"/>
          <w:i/>
          <w:sz w:val="28"/>
          <w:szCs w:val="28"/>
        </w:rPr>
        <w:t>matrixScore</w:t>
      </w:r>
      <w:proofErr w:type="spellEnd"/>
      <w:r w:rsidRPr="00A62F17">
        <w:rPr>
          <w:rFonts w:ascii="Times New Roman" w:hAnsi="Times New Roman" w:cs="Times New Roman"/>
          <w:sz w:val="28"/>
          <w:szCs w:val="28"/>
        </w:rPr>
        <w:t xml:space="preserve">. Данная диаграмма рассматривается как метрико-интервальная модель </w:t>
      </w:r>
      <w:proofErr w:type="gramStart"/>
      <w:r w:rsidRPr="00A62F17">
        <w:rPr>
          <w:rFonts w:ascii="Times New Roman" w:hAnsi="Times New Roman" w:cs="Times New Roman"/>
          <w:sz w:val="28"/>
          <w:szCs w:val="28"/>
        </w:rPr>
        <w:t>ММ</w:t>
      </w:r>
      <w:proofErr w:type="gramEnd"/>
      <w:r w:rsidRPr="00A62F17">
        <w:rPr>
          <w:rFonts w:ascii="Times New Roman" w:hAnsi="Times New Roman" w:cs="Times New Roman"/>
          <w:sz w:val="28"/>
          <w:szCs w:val="28"/>
        </w:rPr>
        <w:t xml:space="preserve">. </w:t>
      </w:r>
    </w:p>
    <w:p w:rsidR="004D6F8C" w:rsidRPr="00A62F17" w:rsidRDefault="00923689" w:rsidP="00A62F17">
      <w:pPr>
        <w:spacing w:after="0" w:line="360" w:lineRule="auto"/>
        <w:jc w:val="center"/>
        <w:rPr>
          <w:sz w:val="28"/>
          <w:szCs w:val="28"/>
        </w:rPr>
      </w:pPr>
      <w:r w:rsidRPr="00A62F17">
        <w:rPr>
          <w:sz w:val="28"/>
          <w:szCs w:val="28"/>
        </w:rPr>
        <w:object w:dxaOrig="9331" w:dyaOrig="9840">
          <v:shape id="_x0000_i1040" type="#_x0000_t75" style="width:301.5pt;height:318.75pt" o:ole="">
            <v:imagedata r:id="rId35" o:title=""/>
          </v:shape>
          <o:OLEObject Type="Embed" ProgID="Visio.Drawing.15" ShapeID="_x0000_i1040" DrawAspect="Content" ObjectID="_1480169799" r:id="rId36"/>
        </w:object>
      </w:r>
    </w:p>
    <w:p w:rsidR="004D6F8C" w:rsidRPr="00A62F17" w:rsidRDefault="004D6F8C" w:rsidP="00A62F17">
      <w:pPr>
        <w:spacing w:line="360" w:lineRule="auto"/>
        <w:jc w:val="center"/>
        <w:rPr>
          <w:rFonts w:ascii="Times New Roman" w:hAnsi="Times New Roman" w:cs="Times New Roman"/>
          <w:sz w:val="28"/>
          <w:szCs w:val="28"/>
        </w:rPr>
      </w:pPr>
      <w:r w:rsidRPr="00A62F17">
        <w:rPr>
          <w:rFonts w:ascii="Times New Roman" w:hAnsi="Times New Roman" w:cs="Times New Roman"/>
          <w:sz w:val="28"/>
          <w:szCs w:val="28"/>
        </w:rPr>
        <w:t>Рис. 5 Метрическая карта выбора метода</w:t>
      </w:r>
    </w:p>
    <w:p w:rsidR="006C35E1" w:rsidRPr="00A62F17" w:rsidRDefault="006C35E1" w:rsidP="00A62F17">
      <w:pPr>
        <w:spacing w:after="0" w:line="360" w:lineRule="auto"/>
        <w:ind w:firstLine="567"/>
        <w:jc w:val="both"/>
        <w:rPr>
          <w:rFonts w:ascii="Times New Roman" w:hAnsi="Times New Roman" w:cs="Times New Roman"/>
          <w:spacing w:val="-4"/>
          <w:sz w:val="28"/>
          <w:szCs w:val="28"/>
          <w:lang w:val="uk-UA"/>
        </w:rPr>
      </w:pPr>
      <w:r w:rsidRPr="00A62F17">
        <w:rPr>
          <w:rFonts w:ascii="Times New Roman" w:hAnsi="Times New Roman" w:cs="Times New Roman"/>
          <w:sz w:val="28"/>
          <w:szCs w:val="28"/>
        </w:rPr>
        <w:t xml:space="preserve">Данная диаграмма содержит в себе 20 блоков, каждый из которых определяет конкретную технику (техники) решения МЦ при нормированных количественных значениях метрик, полученных на предыдущем этапе. Выделенные красные сектора определяют необходимость использования прямого либо непрямого метода эффективного в условиях жесткости СДУ. </w:t>
      </w:r>
      <w:r w:rsidRPr="00A62F17">
        <w:rPr>
          <w:rFonts w:ascii="Times New Roman" w:hAnsi="Times New Roman" w:cs="Times New Roman"/>
          <w:spacing w:val="-4"/>
          <w:sz w:val="28"/>
          <w:szCs w:val="28"/>
        </w:rPr>
        <w:t xml:space="preserve">Результатом метрического анализа с использование метрической «карты является» рекомендация к применению конкретной техники решения МЦ. </w:t>
      </w:r>
    </w:p>
    <w:p w:rsidR="004D6F8C" w:rsidRPr="00A62F17" w:rsidRDefault="006A71BF" w:rsidP="00A62F17">
      <w:pPr>
        <w:spacing w:after="0" w:line="360" w:lineRule="auto"/>
        <w:jc w:val="center"/>
        <w:rPr>
          <w:rFonts w:ascii="Times New Roman" w:hAnsi="Times New Roman" w:cs="Times New Roman"/>
          <w:b/>
          <w:sz w:val="28"/>
          <w:szCs w:val="28"/>
          <w:lang w:val="uk-UA"/>
        </w:rPr>
      </w:pPr>
      <w:r w:rsidRPr="00A62F17">
        <w:rPr>
          <w:rFonts w:ascii="Times New Roman" w:hAnsi="Times New Roman" w:cs="Times New Roman"/>
          <w:b/>
          <w:sz w:val="28"/>
          <w:szCs w:val="28"/>
          <w:lang w:val="uk-UA"/>
        </w:rPr>
        <w:t xml:space="preserve">ВЫВОДЫ </w:t>
      </w:r>
    </w:p>
    <w:p w:rsidR="008959D6" w:rsidRPr="00A62F17" w:rsidRDefault="008959D6"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Разработан алгоритм выбора техник и программного обеспечения </w:t>
      </w:r>
      <w:proofErr w:type="gramStart"/>
      <w:r w:rsidRPr="00A62F17">
        <w:rPr>
          <w:rFonts w:ascii="Times New Roman" w:hAnsi="Times New Roman" w:cs="Times New Roman"/>
          <w:sz w:val="28"/>
          <w:szCs w:val="28"/>
        </w:rPr>
        <w:t>исходя из свойств жесткости, фрагментности, разреженности и разложимости МЦ, позволяющий повысить</w:t>
      </w:r>
      <w:proofErr w:type="gramEnd"/>
      <w:r w:rsidRPr="00A62F17">
        <w:rPr>
          <w:rFonts w:ascii="Times New Roman" w:hAnsi="Times New Roman" w:cs="Times New Roman"/>
          <w:sz w:val="28"/>
          <w:szCs w:val="28"/>
        </w:rPr>
        <w:t xml:space="preserve"> достоверность полученных результатов в процессе оценки показателя готовности ИУС. </w:t>
      </w:r>
    </w:p>
    <w:p w:rsidR="008959D6" w:rsidRPr="00A62F17" w:rsidRDefault="008959D6" w:rsidP="00A62F17">
      <w:pPr>
        <w:autoSpaceDE w:val="0"/>
        <w:autoSpaceDN w:val="0"/>
        <w:adjustRightInd w:val="0"/>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t xml:space="preserve">Разработана базовая метрико-интервальная модель МЦ основанная на количественных значениях таких метрик как жесткость, размерность, разреженность и фрагментность. </w:t>
      </w:r>
    </w:p>
    <w:p w:rsidR="008959D6" w:rsidRPr="00A62F17" w:rsidRDefault="008959D6" w:rsidP="00A62F17">
      <w:pPr>
        <w:spacing w:after="0" w:line="360" w:lineRule="auto"/>
        <w:ind w:firstLine="567"/>
        <w:jc w:val="both"/>
        <w:rPr>
          <w:rFonts w:ascii="Times New Roman" w:hAnsi="Times New Roman" w:cs="Times New Roman"/>
          <w:sz w:val="28"/>
          <w:szCs w:val="28"/>
        </w:rPr>
      </w:pPr>
      <w:r w:rsidRPr="00A62F17">
        <w:rPr>
          <w:rFonts w:ascii="Times New Roman" w:hAnsi="Times New Roman" w:cs="Times New Roman"/>
          <w:sz w:val="28"/>
          <w:szCs w:val="28"/>
        </w:rPr>
        <w:lastRenderedPageBreak/>
        <w:t xml:space="preserve">Дальнейшие исследования целесообразно направить на усовершенствование, а также внедрение принципа самоадаптации алгоритма, основываясь на полученных статистических данных по его применению. </w:t>
      </w:r>
    </w:p>
    <w:p w:rsidR="00B55675" w:rsidRPr="009C2777" w:rsidRDefault="009C2777" w:rsidP="00A62F17">
      <w:pPr>
        <w:spacing w:after="0" w:line="360" w:lineRule="auto"/>
        <w:jc w:val="center"/>
        <w:rPr>
          <w:rFonts w:ascii="Times New Roman" w:hAnsi="Times New Roman" w:cs="Times New Roman"/>
          <w:b/>
          <w:sz w:val="28"/>
          <w:szCs w:val="28"/>
          <w:lang w:val="uk-UA"/>
        </w:rPr>
      </w:pPr>
      <w:r w:rsidRPr="00A62F17">
        <w:rPr>
          <w:rFonts w:ascii="Times New Roman" w:hAnsi="Times New Roman" w:cs="Times New Roman"/>
          <w:b/>
          <w:sz w:val="28"/>
          <w:szCs w:val="28"/>
        </w:rPr>
        <w:t>Список</w:t>
      </w:r>
      <w:r w:rsidRPr="00A62F17">
        <w:rPr>
          <w:rFonts w:ascii="Times New Roman" w:hAnsi="Times New Roman" w:cs="Times New Roman"/>
          <w:b/>
          <w:sz w:val="28"/>
          <w:szCs w:val="28"/>
          <w:lang w:val="en-US"/>
        </w:rPr>
        <w:t xml:space="preserve"> </w:t>
      </w:r>
      <w:r w:rsidRPr="00A62F17">
        <w:rPr>
          <w:rFonts w:ascii="Times New Roman" w:hAnsi="Times New Roman" w:cs="Times New Roman"/>
          <w:b/>
          <w:sz w:val="28"/>
          <w:szCs w:val="28"/>
        </w:rPr>
        <w:t>литературы</w:t>
      </w:r>
      <w:r>
        <w:rPr>
          <w:rFonts w:ascii="Times New Roman" w:hAnsi="Times New Roman" w:cs="Times New Roman"/>
          <w:b/>
          <w:sz w:val="28"/>
          <w:szCs w:val="28"/>
          <w:lang w:val="uk-UA"/>
        </w:rPr>
        <w:t>:</w:t>
      </w:r>
    </w:p>
    <w:p w:rsidR="00923689" w:rsidRPr="009C2777" w:rsidRDefault="00923689" w:rsidP="00A62F17">
      <w:pPr>
        <w:pStyle w:val="a3"/>
        <w:spacing w:after="0" w:line="360" w:lineRule="auto"/>
        <w:ind w:left="0" w:firstLine="567"/>
        <w:jc w:val="both"/>
        <w:rPr>
          <w:rFonts w:ascii="Times New Roman" w:hAnsi="Times New Roman" w:cs="Times New Roman"/>
          <w:i/>
          <w:sz w:val="28"/>
          <w:szCs w:val="28"/>
          <w:lang w:val="en-US"/>
        </w:rPr>
      </w:pPr>
      <w:r w:rsidRPr="009C2777">
        <w:rPr>
          <w:rFonts w:ascii="Times New Roman" w:hAnsi="Times New Roman" w:cs="Times New Roman"/>
          <w:i/>
          <w:sz w:val="28"/>
          <w:szCs w:val="28"/>
          <w:lang w:val="en-US"/>
        </w:rPr>
        <w:t xml:space="preserve">1. Kharchenko, V. Multi-fragmental availability models of critical infrastructures with variable parameters of system dependability [Text] / V. Kharchenko, O. Odarushchenko, V. Odarushchenko //  International Journal Information &amp; Security. – 2011. – 28. – P. 248 – 265. </w:t>
      </w:r>
    </w:p>
    <w:p w:rsidR="00923689" w:rsidRPr="009C2777" w:rsidRDefault="00923689" w:rsidP="00A62F17">
      <w:pPr>
        <w:spacing w:after="0" w:line="360" w:lineRule="auto"/>
        <w:ind w:firstLine="567"/>
        <w:jc w:val="both"/>
        <w:rPr>
          <w:rFonts w:ascii="Times New Roman" w:hAnsi="Times New Roman" w:cs="Times New Roman"/>
          <w:i/>
          <w:sz w:val="28"/>
          <w:szCs w:val="28"/>
          <w:lang w:val="en-US"/>
        </w:rPr>
      </w:pPr>
      <w:r w:rsidRPr="009C2777">
        <w:rPr>
          <w:rFonts w:ascii="Times New Roman" w:hAnsi="Times New Roman" w:cs="Times New Roman"/>
          <w:i/>
          <w:sz w:val="28"/>
          <w:szCs w:val="28"/>
          <w:lang w:val="en-US"/>
        </w:rPr>
        <w:t xml:space="preserve">2. Trivedi, K.S., Achieving and assuring high availability [Text] / K.S. Trivedi, G. </w:t>
      </w:r>
      <w:proofErr w:type="spellStart"/>
      <w:r w:rsidRPr="009C2777">
        <w:rPr>
          <w:rFonts w:ascii="Times New Roman" w:hAnsi="Times New Roman" w:cs="Times New Roman"/>
          <w:i/>
          <w:sz w:val="28"/>
          <w:szCs w:val="28"/>
          <w:lang w:val="en-US"/>
        </w:rPr>
        <w:t>Ciardo</w:t>
      </w:r>
      <w:proofErr w:type="spellEnd"/>
      <w:r w:rsidRPr="009C2777">
        <w:rPr>
          <w:rFonts w:ascii="Times New Roman" w:hAnsi="Times New Roman" w:cs="Times New Roman"/>
          <w:i/>
          <w:sz w:val="28"/>
          <w:szCs w:val="28"/>
          <w:lang w:val="en-US"/>
        </w:rPr>
        <w:t xml:space="preserve">, B. </w:t>
      </w:r>
      <w:proofErr w:type="spellStart"/>
      <w:r w:rsidRPr="009C2777">
        <w:rPr>
          <w:rFonts w:ascii="Times New Roman" w:hAnsi="Times New Roman" w:cs="Times New Roman"/>
          <w:i/>
          <w:sz w:val="28"/>
          <w:szCs w:val="28"/>
          <w:lang w:val="en-US"/>
        </w:rPr>
        <w:t>Dasarathy</w:t>
      </w:r>
      <w:proofErr w:type="spellEnd"/>
      <w:r w:rsidRPr="009C2777">
        <w:rPr>
          <w:rFonts w:ascii="Times New Roman" w:hAnsi="Times New Roman" w:cs="Times New Roman"/>
          <w:i/>
          <w:sz w:val="28"/>
          <w:szCs w:val="28"/>
          <w:lang w:val="en-US"/>
        </w:rPr>
        <w:t xml:space="preserve">, M. </w:t>
      </w:r>
      <w:proofErr w:type="spellStart"/>
      <w:r w:rsidRPr="009C2777">
        <w:rPr>
          <w:rFonts w:ascii="Times New Roman" w:hAnsi="Times New Roman" w:cs="Times New Roman"/>
          <w:i/>
          <w:sz w:val="28"/>
          <w:szCs w:val="28"/>
          <w:lang w:val="en-US"/>
        </w:rPr>
        <w:t>Grottke</w:t>
      </w:r>
      <w:proofErr w:type="spellEnd"/>
      <w:r w:rsidRPr="009C2777">
        <w:rPr>
          <w:rFonts w:ascii="Times New Roman" w:hAnsi="Times New Roman" w:cs="Times New Roman"/>
          <w:i/>
          <w:sz w:val="28"/>
          <w:szCs w:val="28"/>
          <w:lang w:val="en-US"/>
        </w:rPr>
        <w:t xml:space="preserve">, A. </w:t>
      </w:r>
      <w:proofErr w:type="spellStart"/>
      <w:r w:rsidRPr="009C2777">
        <w:rPr>
          <w:rFonts w:ascii="Times New Roman" w:hAnsi="Times New Roman" w:cs="Times New Roman"/>
          <w:i/>
          <w:sz w:val="28"/>
          <w:szCs w:val="28"/>
          <w:lang w:val="en-US"/>
        </w:rPr>
        <w:t>Rindos</w:t>
      </w:r>
      <w:proofErr w:type="spellEnd"/>
      <w:r w:rsidRPr="009C2777">
        <w:rPr>
          <w:rFonts w:ascii="Times New Roman" w:hAnsi="Times New Roman" w:cs="Times New Roman"/>
          <w:i/>
          <w:sz w:val="28"/>
          <w:szCs w:val="28"/>
          <w:lang w:val="en-US"/>
        </w:rPr>
        <w:t xml:space="preserve">, B. </w:t>
      </w:r>
      <w:proofErr w:type="spellStart"/>
      <w:r w:rsidRPr="009C2777">
        <w:rPr>
          <w:rFonts w:ascii="Times New Roman" w:hAnsi="Times New Roman" w:cs="Times New Roman"/>
          <w:i/>
          <w:sz w:val="28"/>
          <w:szCs w:val="28"/>
          <w:lang w:val="en-US"/>
        </w:rPr>
        <w:t>Vashaw</w:t>
      </w:r>
      <w:proofErr w:type="spellEnd"/>
      <w:r w:rsidRPr="009C2777">
        <w:rPr>
          <w:rFonts w:ascii="Times New Roman" w:hAnsi="Times New Roman" w:cs="Times New Roman"/>
          <w:i/>
          <w:sz w:val="28"/>
          <w:szCs w:val="28"/>
          <w:lang w:val="en-US"/>
        </w:rPr>
        <w:t xml:space="preserve"> // In Proc. 13</w:t>
      </w:r>
      <w:r w:rsidRPr="009C2777">
        <w:rPr>
          <w:rFonts w:ascii="Times New Roman" w:hAnsi="Times New Roman" w:cs="Times New Roman"/>
          <w:i/>
          <w:sz w:val="28"/>
          <w:szCs w:val="28"/>
          <w:vertAlign w:val="superscript"/>
          <w:lang w:val="en-US"/>
        </w:rPr>
        <w:t>th</w:t>
      </w:r>
      <w:r w:rsidRPr="009C2777">
        <w:rPr>
          <w:rFonts w:ascii="Times New Roman" w:hAnsi="Times New Roman" w:cs="Times New Roman"/>
          <w:i/>
          <w:sz w:val="28"/>
          <w:szCs w:val="28"/>
          <w:lang w:val="en-US"/>
        </w:rPr>
        <w:t xml:space="preserve"> IEEE Workshop on Dependable parallel, 22</w:t>
      </w:r>
      <w:r w:rsidRPr="009C2777">
        <w:rPr>
          <w:rFonts w:ascii="Times New Roman" w:hAnsi="Times New Roman" w:cs="Times New Roman"/>
          <w:i/>
          <w:sz w:val="28"/>
          <w:szCs w:val="28"/>
          <w:vertAlign w:val="superscript"/>
          <w:lang w:val="en-US"/>
        </w:rPr>
        <w:t>nd</w:t>
      </w:r>
      <w:r w:rsidRPr="009C2777">
        <w:rPr>
          <w:rFonts w:ascii="Times New Roman" w:hAnsi="Times New Roman" w:cs="Times New Roman"/>
          <w:i/>
          <w:sz w:val="28"/>
          <w:szCs w:val="28"/>
          <w:lang w:val="en-US"/>
        </w:rPr>
        <w:t xml:space="preserve"> IEEE International Parallel &amp; Distributed Processing </w:t>
      </w:r>
      <w:proofErr w:type="spellStart"/>
      <w:r w:rsidRPr="009C2777">
        <w:rPr>
          <w:rFonts w:ascii="Times New Roman" w:hAnsi="Times New Roman" w:cs="Times New Roman"/>
          <w:i/>
          <w:sz w:val="28"/>
          <w:szCs w:val="28"/>
          <w:lang w:val="en-US"/>
        </w:rPr>
        <w:t>Sypmosium</w:t>
      </w:r>
      <w:proofErr w:type="spellEnd"/>
      <w:r w:rsidRPr="009C2777">
        <w:rPr>
          <w:rFonts w:ascii="Times New Roman" w:hAnsi="Times New Roman" w:cs="Times New Roman"/>
          <w:i/>
          <w:sz w:val="28"/>
          <w:szCs w:val="28"/>
          <w:lang w:val="en-US"/>
        </w:rPr>
        <w:t xml:space="preserve">. – 2008.   </w:t>
      </w:r>
    </w:p>
    <w:p w:rsidR="00923689" w:rsidRPr="009C2777" w:rsidRDefault="00923689" w:rsidP="00A62F17">
      <w:pPr>
        <w:autoSpaceDE w:val="0"/>
        <w:autoSpaceDN w:val="0"/>
        <w:adjustRightInd w:val="0"/>
        <w:spacing w:after="0" w:line="360" w:lineRule="auto"/>
        <w:ind w:firstLine="567"/>
        <w:jc w:val="both"/>
        <w:rPr>
          <w:rStyle w:val="a4"/>
          <w:rFonts w:ascii="Times New Roman" w:hAnsi="Times New Roman" w:cs="Times New Roman"/>
          <w:b w:val="0"/>
          <w:i/>
          <w:sz w:val="28"/>
          <w:szCs w:val="28"/>
          <w:lang w:val="en-US"/>
        </w:rPr>
      </w:pPr>
      <w:r w:rsidRPr="009C2777">
        <w:rPr>
          <w:rFonts w:ascii="Times New Roman" w:hAnsi="Times New Roman" w:cs="Times New Roman"/>
          <w:i/>
          <w:sz w:val="28"/>
          <w:szCs w:val="28"/>
          <w:lang w:val="en-US"/>
        </w:rPr>
        <w:t xml:space="preserve">3. Kharchenko, V. Markov’s Model and Tool-Based Assessment of Safety-Critical I&amp;C Systems: Gaps of the IEC 61508 [Text] / V. Kharchenko, O. Odarushchenko, V. Butenko, P. Popov, V. </w:t>
      </w:r>
      <w:proofErr w:type="spellStart"/>
      <w:r w:rsidRPr="009C2777">
        <w:rPr>
          <w:rFonts w:ascii="Times New Roman" w:hAnsi="Times New Roman" w:cs="Times New Roman"/>
          <w:i/>
          <w:sz w:val="28"/>
          <w:szCs w:val="28"/>
          <w:lang w:val="en-US"/>
        </w:rPr>
        <w:t>Sklyar</w:t>
      </w:r>
      <w:proofErr w:type="spellEnd"/>
      <w:r w:rsidRPr="009C2777">
        <w:rPr>
          <w:rFonts w:ascii="Times New Roman" w:hAnsi="Times New Roman" w:cs="Times New Roman"/>
          <w:i/>
          <w:sz w:val="28"/>
          <w:szCs w:val="28"/>
          <w:lang w:val="en-US"/>
        </w:rPr>
        <w:t>, E. Odarushchenko //</w:t>
      </w:r>
      <w:r w:rsidRPr="009C2777">
        <w:rPr>
          <w:rFonts w:ascii="Times New Roman" w:hAnsi="Times New Roman" w:cs="Times New Roman"/>
          <w:i/>
          <w:sz w:val="28"/>
          <w:szCs w:val="28"/>
          <w:lang w:val="uk-UA"/>
        </w:rPr>
        <w:t xml:space="preserve"> In </w:t>
      </w:r>
      <w:r w:rsidRPr="009C2777">
        <w:rPr>
          <w:rStyle w:val="a4"/>
          <w:rFonts w:ascii="Times New Roman" w:hAnsi="Times New Roman" w:cs="Times New Roman"/>
          <w:b w:val="0"/>
          <w:i/>
          <w:sz w:val="28"/>
          <w:szCs w:val="28"/>
          <w:lang w:val="en-US"/>
        </w:rPr>
        <w:t>Proc. 12</w:t>
      </w:r>
      <w:r w:rsidRPr="009C2777">
        <w:rPr>
          <w:rStyle w:val="a4"/>
          <w:rFonts w:ascii="Times New Roman" w:hAnsi="Times New Roman" w:cs="Times New Roman"/>
          <w:b w:val="0"/>
          <w:i/>
          <w:sz w:val="28"/>
          <w:szCs w:val="28"/>
          <w:vertAlign w:val="superscript"/>
          <w:lang w:val="en-US"/>
        </w:rPr>
        <w:t>th</w:t>
      </w:r>
      <w:r w:rsidRPr="009C2777">
        <w:rPr>
          <w:rStyle w:val="a4"/>
          <w:rFonts w:ascii="Times New Roman" w:hAnsi="Times New Roman" w:cs="Times New Roman"/>
          <w:b w:val="0"/>
          <w:i/>
          <w:sz w:val="28"/>
          <w:szCs w:val="28"/>
          <w:lang w:val="en-US"/>
        </w:rPr>
        <w:t xml:space="preserve"> International Conference on Probabilistic Safety Assessment and Modeling. – </w:t>
      </w:r>
      <w:proofErr w:type="gramStart"/>
      <w:r w:rsidRPr="009C2777">
        <w:rPr>
          <w:rStyle w:val="a4"/>
          <w:rFonts w:ascii="Times New Roman" w:hAnsi="Times New Roman" w:cs="Times New Roman"/>
          <w:b w:val="0"/>
          <w:i/>
          <w:sz w:val="28"/>
          <w:szCs w:val="28"/>
          <w:lang w:val="en-US"/>
        </w:rPr>
        <w:t>pass</w:t>
      </w:r>
      <w:proofErr w:type="gramEnd"/>
      <w:r w:rsidRPr="009C2777">
        <w:rPr>
          <w:rStyle w:val="a4"/>
          <w:rFonts w:ascii="Times New Roman" w:hAnsi="Times New Roman" w:cs="Times New Roman"/>
          <w:b w:val="0"/>
          <w:i/>
          <w:sz w:val="28"/>
          <w:szCs w:val="28"/>
          <w:lang w:val="en-US"/>
        </w:rPr>
        <w:t>:</w:t>
      </w:r>
      <w:r w:rsidRPr="009C2777">
        <w:rPr>
          <w:rFonts w:ascii="Times New Roman" w:hAnsi="Times New Roman" w:cs="Times New Roman"/>
          <w:b/>
          <w:i/>
          <w:sz w:val="28"/>
          <w:szCs w:val="28"/>
          <w:lang w:val="en-US"/>
        </w:rPr>
        <w:t xml:space="preserve"> </w:t>
      </w:r>
      <w:r w:rsidRPr="009C2777">
        <w:rPr>
          <w:rStyle w:val="a4"/>
          <w:rFonts w:ascii="Times New Roman" w:hAnsi="Times New Roman" w:cs="Times New Roman"/>
          <w:b w:val="0"/>
          <w:i/>
          <w:sz w:val="28"/>
          <w:szCs w:val="28"/>
          <w:lang w:val="en-US"/>
        </w:rPr>
        <w:t>http://psam12.org/proceedings/paper/ paper_455_1.pdf</w:t>
      </w:r>
      <w:r w:rsidR="00BC73C4" w:rsidRPr="009C2777">
        <w:rPr>
          <w:rStyle w:val="a4"/>
          <w:rFonts w:ascii="Times New Roman" w:hAnsi="Times New Roman" w:cs="Times New Roman"/>
          <w:b w:val="0"/>
          <w:i/>
          <w:sz w:val="28"/>
          <w:szCs w:val="28"/>
          <w:lang w:val="en-US"/>
        </w:rPr>
        <w:t>.</w:t>
      </w:r>
      <w:r w:rsidRPr="009C2777">
        <w:rPr>
          <w:rStyle w:val="a4"/>
          <w:rFonts w:ascii="Times New Roman" w:hAnsi="Times New Roman" w:cs="Times New Roman"/>
          <w:b w:val="0"/>
          <w:i/>
          <w:sz w:val="28"/>
          <w:szCs w:val="28"/>
          <w:lang w:val="en-US"/>
        </w:rPr>
        <w:t xml:space="preserve"> </w:t>
      </w:r>
    </w:p>
    <w:p w:rsidR="00923689" w:rsidRPr="009C2777" w:rsidRDefault="00923689" w:rsidP="00A62F17">
      <w:pPr>
        <w:autoSpaceDE w:val="0"/>
        <w:autoSpaceDN w:val="0"/>
        <w:adjustRightInd w:val="0"/>
        <w:spacing w:after="0" w:line="360" w:lineRule="auto"/>
        <w:ind w:firstLine="567"/>
        <w:rPr>
          <w:rFonts w:ascii="Times New Roman" w:hAnsi="Times New Roman" w:cs="Times New Roman"/>
          <w:i/>
          <w:sz w:val="28"/>
          <w:szCs w:val="28"/>
          <w:lang w:val="uk-UA"/>
        </w:rPr>
      </w:pPr>
      <w:r w:rsidRPr="009C2777">
        <w:rPr>
          <w:rFonts w:ascii="Times New Roman" w:hAnsi="Times New Roman" w:cs="Times New Roman"/>
          <w:i/>
          <w:sz w:val="28"/>
          <w:szCs w:val="28"/>
          <w:lang w:val="en-US"/>
        </w:rPr>
        <w:t xml:space="preserve">4. </w:t>
      </w:r>
      <w:r w:rsidRPr="009C2777">
        <w:rPr>
          <w:rFonts w:ascii="Times New Roman" w:hAnsi="Times New Roman" w:cs="Times New Roman"/>
          <w:i/>
          <w:sz w:val="28"/>
          <w:szCs w:val="28"/>
          <w:lang w:val="uk-UA"/>
        </w:rPr>
        <w:t xml:space="preserve">IEC 61508 (6 </w:t>
      </w:r>
      <w:proofErr w:type="spellStart"/>
      <w:r w:rsidRPr="009C2777">
        <w:rPr>
          <w:rFonts w:ascii="Times New Roman" w:hAnsi="Times New Roman" w:cs="Times New Roman"/>
          <w:i/>
          <w:sz w:val="28"/>
          <w:szCs w:val="28"/>
          <w:lang w:val="uk-UA"/>
        </w:rPr>
        <w:t>part</w:t>
      </w:r>
      <w:proofErr w:type="spellEnd"/>
      <w:r w:rsidRPr="009C2777">
        <w:rPr>
          <w:rFonts w:ascii="Times New Roman" w:hAnsi="Times New Roman" w:cs="Times New Roman"/>
          <w:i/>
          <w:sz w:val="28"/>
          <w:szCs w:val="28"/>
          <w:lang w:val="uk-UA"/>
        </w:rPr>
        <w:t xml:space="preserve">), </w:t>
      </w:r>
      <w:proofErr w:type="spellStart"/>
      <w:r w:rsidRPr="009C2777">
        <w:rPr>
          <w:rFonts w:ascii="Times New Roman" w:hAnsi="Times New Roman" w:cs="Times New Roman"/>
          <w:i/>
          <w:sz w:val="28"/>
          <w:szCs w:val="28"/>
          <w:lang w:val="uk-UA"/>
        </w:rPr>
        <w:t>Functional</w:t>
      </w:r>
      <w:proofErr w:type="spellEnd"/>
      <w:r w:rsidRPr="009C2777">
        <w:rPr>
          <w:rFonts w:ascii="Times New Roman" w:hAnsi="Times New Roman" w:cs="Times New Roman"/>
          <w:i/>
          <w:sz w:val="28"/>
          <w:szCs w:val="28"/>
          <w:lang w:val="uk-UA"/>
        </w:rPr>
        <w:t xml:space="preserve"> </w:t>
      </w:r>
      <w:proofErr w:type="spellStart"/>
      <w:r w:rsidRPr="009C2777">
        <w:rPr>
          <w:rFonts w:ascii="Times New Roman" w:hAnsi="Times New Roman" w:cs="Times New Roman"/>
          <w:i/>
          <w:sz w:val="28"/>
          <w:szCs w:val="28"/>
          <w:lang w:val="uk-UA"/>
        </w:rPr>
        <w:t>Safety</w:t>
      </w:r>
      <w:proofErr w:type="spellEnd"/>
      <w:r w:rsidRPr="009C2777">
        <w:rPr>
          <w:rFonts w:ascii="Times New Roman" w:hAnsi="Times New Roman" w:cs="Times New Roman"/>
          <w:i/>
          <w:sz w:val="28"/>
          <w:szCs w:val="28"/>
          <w:lang w:val="uk-UA"/>
        </w:rPr>
        <w:t xml:space="preserve"> </w:t>
      </w:r>
      <w:proofErr w:type="spellStart"/>
      <w:r w:rsidRPr="009C2777">
        <w:rPr>
          <w:rFonts w:ascii="Times New Roman" w:hAnsi="Times New Roman" w:cs="Times New Roman"/>
          <w:i/>
          <w:sz w:val="28"/>
          <w:szCs w:val="28"/>
          <w:lang w:val="uk-UA"/>
        </w:rPr>
        <w:t>of</w:t>
      </w:r>
      <w:proofErr w:type="spellEnd"/>
      <w:r w:rsidRPr="009C2777">
        <w:rPr>
          <w:rFonts w:ascii="Times New Roman" w:hAnsi="Times New Roman" w:cs="Times New Roman"/>
          <w:i/>
          <w:sz w:val="28"/>
          <w:szCs w:val="28"/>
          <w:lang w:val="uk-UA"/>
        </w:rPr>
        <w:t xml:space="preserve"> </w:t>
      </w:r>
      <w:proofErr w:type="spellStart"/>
      <w:r w:rsidRPr="009C2777">
        <w:rPr>
          <w:rFonts w:ascii="Times New Roman" w:hAnsi="Times New Roman" w:cs="Times New Roman"/>
          <w:i/>
          <w:sz w:val="28"/>
          <w:szCs w:val="28"/>
          <w:lang w:val="uk-UA"/>
        </w:rPr>
        <w:t>Electrical</w:t>
      </w:r>
      <w:proofErr w:type="spellEnd"/>
      <w:r w:rsidRPr="009C2777">
        <w:rPr>
          <w:rFonts w:ascii="Times New Roman" w:hAnsi="Times New Roman" w:cs="Times New Roman"/>
          <w:i/>
          <w:sz w:val="28"/>
          <w:szCs w:val="28"/>
          <w:lang w:val="uk-UA"/>
        </w:rPr>
        <w:t>/</w:t>
      </w:r>
      <w:proofErr w:type="spellStart"/>
      <w:r w:rsidRPr="009C2777">
        <w:rPr>
          <w:rFonts w:ascii="Times New Roman" w:hAnsi="Times New Roman" w:cs="Times New Roman"/>
          <w:i/>
          <w:sz w:val="28"/>
          <w:szCs w:val="28"/>
          <w:lang w:val="uk-UA"/>
        </w:rPr>
        <w:t>Electronic</w:t>
      </w:r>
      <w:proofErr w:type="spellEnd"/>
      <w:r w:rsidRPr="009C2777">
        <w:rPr>
          <w:rFonts w:ascii="Times New Roman" w:hAnsi="Times New Roman" w:cs="Times New Roman"/>
          <w:i/>
          <w:sz w:val="28"/>
          <w:szCs w:val="28"/>
          <w:lang w:val="uk-UA"/>
        </w:rPr>
        <w:t>/</w:t>
      </w:r>
      <w:proofErr w:type="spellStart"/>
      <w:r w:rsidRPr="009C2777">
        <w:rPr>
          <w:rFonts w:ascii="Times New Roman" w:hAnsi="Times New Roman" w:cs="Times New Roman"/>
          <w:i/>
          <w:sz w:val="28"/>
          <w:szCs w:val="28"/>
          <w:lang w:val="uk-UA"/>
        </w:rPr>
        <w:t>Programmable</w:t>
      </w:r>
      <w:proofErr w:type="spellEnd"/>
      <w:r w:rsidRPr="009C2777">
        <w:rPr>
          <w:rFonts w:ascii="Times New Roman" w:hAnsi="Times New Roman" w:cs="Times New Roman"/>
          <w:i/>
          <w:sz w:val="28"/>
          <w:szCs w:val="28"/>
          <w:lang w:val="uk-UA"/>
        </w:rPr>
        <w:t xml:space="preserve"> </w:t>
      </w:r>
      <w:proofErr w:type="spellStart"/>
      <w:r w:rsidRPr="009C2777">
        <w:rPr>
          <w:rFonts w:ascii="Times New Roman" w:hAnsi="Times New Roman" w:cs="Times New Roman"/>
          <w:i/>
          <w:sz w:val="28"/>
          <w:szCs w:val="28"/>
          <w:lang w:val="uk-UA"/>
        </w:rPr>
        <w:t>Electronic</w:t>
      </w:r>
      <w:proofErr w:type="spellEnd"/>
      <w:r w:rsidRPr="009C2777">
        <w:rPr>
          <w:rFonts w:ascii="Times New Roman" w:hAnsi="Times New Roman" w:cs="Times New Roman"/>
          <w:i/>
          <w:sz w:val="28"/>
          <w:szCs w:val="28"/>
          <w:lang w:val="uk-UA"/>
        </w:rPr>
        <w:t xml:space="preserve"> Safety-Related </w:t>
      </w:r>
      <w:proofErr w:type="spellStart"/>
      <w:r w:rsidRPr="009C2777">
        <w:rPr>
          <w:rFonts w:ascii="Times New Roman" w:hAnsi="Times New Roman" w:cs="Times New Roman"/>
          <w:i/>
          <w:sz w:val="28"/>
          <w:szCs w:val="28"/>
          <w:lang w:val="uk-UA"/>
        </w:rPr>
        <w:t>Systems</w:t>
      </w:r>
      <w:proofErr w:type="spellEnd"/>
      <w:r w:rsidRPr="009C2777">
        <w:rPr>
          <w:rFonts w:ascii="Times New Roman" w:hAnsi="Times New Roman" w:cs="Times New Roman"/>
          <w:i/>
          <w:sz w:val="28"/>
          <w:szCs w:val="28"/>
          <w:lang w:val="uk-UA"/>
        </w:rPr>
        <w:t xml:space="preserve">. </w:t>
      </w:r>
      <w:r w:rsidRPr="009C2777">
        <w:rPr>
          <w:rFonts w:ascii="Times New Roman" w:hAnsi="Times New Roman" w:cs="Times New Roman"/>
          <w:i/>
          <w:sz w:val="28"/>
          <w:szCs w:val="28"/>
          <w:lang w:val="en-US"/>
        </w:rPr>
        <w:t xml:space="preserve">– </w:t>
      </w:r>
      <w:r w:rsidRPr="009C2777">
        <w:rPr>
          <w:rFonts w:ascii="Times New Roman" w:hAnsi="Times New Roman" w:cs="Times New Roman"/>
          <w:i/>
          <w:sz w:val="28"/>
          <w:szCs w:val="28"/>
          <w:lang w:val="uk-UA"/>
        </w:rPr>
        <w:t>2010</w:t>
      </w:r>
      <w:r w:rsidRPr="009C2777">
        <w:rPr>
          <w:rFonts w:ascii="Times New Roman" w:hAnsi="Times New Roman" w:cs="Times New Roman"/>
          <w:i/>
          <w:sz w:val="28"/>
          <w:szCs w:val="28"/>
          <w:lang w:val="en-US"/>
        </w:rPr>
        <w:t>.</w:t>
      </w:r>
    </w:p>
    <w:p w:rsidR="00923689" w:rsidRPr="009C2777" w:rsidRDefault="00923689" w:rsidP="00A62F17">
      <w:pPr>
        <w:pStyle w:val="a3"/>
        <w:spacing w:after="0" w:line="360" w:lineRule="auto"/>
        <w:ind w:left="0" w:firstLine="567"/>
        <w:jc w:val="both"/>
        <w:rPr>
          <w:rFonts w:ascii="Times New Roman" w:hAnsi="Times New Roman" w:cs="Times New Roman"/>
          <w:i/>
          <w:sz w:val="28"/>
          <w:szCs w:val="28"/>
          <w:lang w:val="en-US"/>
        </w:rPr>
      </w:pPr>
      <w:r w:rsidRPr="009C2777">
        <w:rPr>
          <w:rStyle w:val="ceurvoltitle"/>
          <w:rFonts w:ascii="Times New Roman" w:hAnsi="Times New Roman" w:cs="Times New Roman"/>
          <w:i/>
          <w:sz w:val="28"/>
          <w:szCs w:val="28"/>
          <w:lang w:val="uk-UA"/>
        </w:rPr>
        <w:t xml:space="preserve">5. </w:t>
      </w:r>
      <w:r w:rsidRPr="009C2777">
        <w:rPr>
          <w:rStyle w:val="ceurvoltitle"/>
          <w:rFonts w:ascii="Times New Roman" w:hAnsi="Times New Roman" w:cs="Times New Roman"/>
          <w:i/>
          <w:sz w:val="28"/>
          <w:szCs w:val="28"/>
          <w:lang w:val="en-US"/>
        </w:rPr>
        <w:t xml:space="preserve">Kharchenko, V. </w:t>
      </w:r>
      <w:r w:rsidRPr="009C2777">
        <w:rPr>
          <w:rFonts w:ascii="Times New Roman" w:hAnsi="Times New Roman" w:cs="Times New Roman"/>
          <w:i/>
          <w:sz w:val="28"/>
          <w:szCs w:val="28"/>
          <w:lang w:val="en-US"/>
        </w:rPr>
        <w:t>Availability assessment of Computer Systems Described by Stiff Markov Chains: Case Study [Text] /</w:t>
      </w:r>
      <w:r w:rsidRPr="009C2777">
        <w:rPr>
          <w:rFonts w:ascii="Times New Roman" w:hAnsi="Times New Roman" w:cs="Times New Roman"/>
          <w:b/>
          <w:i/>
          <w:sz w:val="28"/>
          <w:szCs w:val="28"/>
          <w:lang w:val="uk-UA"/>
        </w:rPr>
        <w:t xml:space="preserve"> </w:t>
      </w:r>
      <w:r w:rsidRPr="009C2777">
        <w:rPr>
          <w:rFonts w:ascii="Times New Roman" w:hAnsi="Times New Roman" w:cs="Times New Roman"/>
          <w:i/>
          <w:sz w:val="28"/>
          <w:szCs w:val="28"/>
          <w:lang w:val="en-US"/>
        </w:rPr>
        <w:t>V. Kharchenko, O. Odarushchenko, P. Popov, V. Odarushchenko</w:t>
      </w:r>
      <w:r w:rsidRPr="009C2777">
        <w:rPr>
          <w:rFonts w:ascii="Times New Roman" w:hAnsi="Times New Roman" w:cs="Times New Roman"/>
          <w:b/>
          <w:i/>
          <w:sz w:val="28"/>
          <w:szCs w:val="28"/>
          <w:lang w:val="en-US"/>
        </w:rPr>
        <w:t xml:space="preserve"> //</w:t>
      </w:r>
      <w:r w:rsidRPr="009C2777">
        <w:rPr>
          <w:rFonts w:ascii="Times New Roman" w:hAnsi="Times New Roman" w:cs="Times New Roman"/>
          <w:i/>
          <w:sz w:val="28"/>
          <w:szCs w:val="28"/>
          <w:lang w:val="en-US"/>
        </w:rPr>
        <w:t xml:space="preserve"> Springer. – </w:t>
      </w:r>
      <w:proofErr w:type="gramStart"/>
      <w:r w:rsidRPr="009C2777">
        <w:rPr>
          <w:rFonts w:ascii="Times New Roman" w:hAnsi="Times New Roman" w:cs="Times New Roman"/>
          <w:i/>
          <w:sz w:val="28"/>
          <w:szCs w:val="28"/>
          <w:lang w:val="en-US"/>
        </w:rPr>
        <w:t>CCIS(</w:t>
      </w:r>
      <w:proofErr w:type="gramEnd"/>
      <w:r w:rsidRPr="009C2777">
        <w:rPr>
          <w:rFonts w:ascii="Times New Roman" w:hAnsi="Times New Roman" w:cs="Times New Roman"/>
          <w:i/>
          <w:sz w:val="28"/>
          <w:szCs w:val="28"/>
          <w:lang w:val="en-US"/>
        </w:rPr>
        <w:t>412). – 2013</w:t>
      </w:r>
      <w:proofErr w:type="gramStart"/>
      <w:r w:rsidRPr="009C2777">
        <w:rPr>
          <w:rFonts w:ascii="Times New Roman" w:hAnsi="Times New Roman" w:cs="Times New Roman"/>
          <w:i/>
          <w:sz w:val="28"/>
          <w:szCs w:val="28"/>
          <w:lang w:val="en-US"/>
        </w:rPr>
        <w:t>.-</w:t>
      </w:r>
      <w:proofErr w:type="gramEnd"/>
      <w:r w:rsidRPr="009C2777">
        <w:rPr>
          <w:rFonts w:ascii="Times New Roman" w:hAnsi="Times New Roman" w:cs="Times New Roman"/>
          <w:i/>
          <w:sz w:val="28"/>
          <w:szCs w:val="28"/>
          <w:lang w:val="en-US"/>
        </w:rPr>
        <w:t xml:space="preserve"> P. 112 – 135</w:t>
      </w:r>
      <w:r w:rsidR="0039440F" w:rsidRPr="009C2777">
        <w:rPr>
          <w:rFonts w:ascii="Times New Roman" w:hAnsi="Times New Roman" w:cs="Times New Roman"/>
          <w:i/>
          <w:sz w:val="28"/>
          <w:szCs w:val="28"/>
          <w:lang w:val="en-US"/>
        </w:rPr>
        <w:t>.</w:t>
      </w:r>
      <w:r w:rsidRPr="009C2777">
        <w:rPr>
          <w:rFonts w:ascii="Times New Roman" w:hAnsi="Times New Roman" w:cs="Times New Roman"/>
          <w:i/>
          <w:sz w:val="28"/>
          <w:szCs w:val="28"/>
          <w:lang w:val="en-US"/>
        </w:rPr>
        <w:t xml:space="preserve">  </w:t>
      </w:r>
    </w:p>
    <w:p w:rsidR="00923689" w:rsidRPr="009C2777" w:rsidRDefault="00923689" w:rsidP="00A62F17">
      <w:pPr>
        <w:pStyle w:val="referenceitem"/>
        <w:spacing w:line="360" w:lineRule="auto"/>
        <w:ind w:left="0" w:firstLine="567"/>
        <w:rPr>
          <w:i/>
          <w:sz w:val="28"/>
          <w:szCs w:val="28"/>
          <w:lang w:val="en-US"/>
        </w:rPr>
      </w:pPr>
      <w:r w:rsidRPr="009C2777">
        <w:rPr>
          <w:i/>
          <w:sz w:val="28"/>
          <w:szCs w:val="28"/>
          <w:lang w:val="en-US"/>
        </w:rPr>
        <w:t xml:space="preserve">6. </w:t>
      </w:r>
      <w:proofErr w:type="spellStart"/>
      <w:r w:rsidRPr="009C2777">
        <w:rPr>
          <w:i/>
          <w:sz w:val="28"/>
          <w:szCs w:val="28"/>
        </w:rPr>
        <w:t>Bobbio</w:t>
      </w:r>
      <w:proofErr w:type="spellEnd"/>
      <w:r w:rsidRPr="009C2777">
        <w:rPr>
          <w:i/>
          <w:sz w:val="28"/>
          <w:szCs w:val="28"/>
        </w:rPr>
        <w:t xml:space="preserve">, A. An aggregation technique for transient analysis of stiff Markov chains [Text]/ A. </w:t>
      </w:r>
      <w:proofErr w:type="spellStart"/>
      <w:r w:rsidRPr="009C2777">
        <w:rPr>
          <w:i/>
          <w:sz w:val="28"/>
          <w:szCs w:val="28"/>
        </w:rPr>
        <w:t>Bobbio</w:t>
      </w:r>
      <w:proofErr w:type="spellEnd"/>
      <w:r w:rsidRPr="009C2777">
        <w:rPr>
          <w:i/>
          <w:sz w:val="28"/>
          <w:szCs w:val="28"/>
        </w:rPr>
        <w:t xml:space="preserve">, K. S. Trivedi // In IEEE Transactions Computers. – </w:t>
      </w:r>
      <w:proofErr w:type="spellStart"/>
      <w:r w:rsidRPr="009C2777">
        <w:rPr>
          <w:i/>
          <w:sz w:val="28"/>
          <w:szCs w:val="28"/>
        </w:rPr>
        <w:t>Vol</w:t>
      </w:r>
      <w:proofErr w:type="spellEnd"/>
      <w:r w:rsidRPr="009C2777">
        <w:rPr>
          <w:i/>
          <w:sz w:val="28"/>
          <w:szCs w:val="28"/>
        </w:rPr>
        <w:t xml:space="preserve"> (C</w:t>
      </w:r>
      <w:r w:rsidRPr="009C2777">
        <w:rPr>
          <w:i/>
          <w:sz w:val="28"/>
          <w:szCs w:val="28"/>
          <w:lang w:val="en-US"/>
        </w:rPr>
        <w:t xml:space="preserve">-35). – 1986. - </w:t>
      </w:r>
      <w:r w:rsidRPr="009C2777">
        <w:rPr>
          <w:i/>
          <w:sz w:val="28"/>
          <w:szCs w:val="28"/>
        </w:rPr>
        <w:t>P</w:t>
      </w:r>
      <w:r w:rsidRPr="009C2777">
        <w:rPr>
          <w:i/>
          <w:sz w:val="28"/>
          <w:szCs w:val="28"/>
          <w:lang w:val="en-US"/>
        </w:rPr>
        <w:t xml:space="preserve">. 803-814. </w:t>
      </w:r>
    </w:p>
    <w:p w:rsidR="00B55675" w:rsidRPr="009C2777" w:rsidRDefault="00923689" w:rsidP="00A62F17">
      <w:pPr>
        <w:autoSpaceDE w:val="0"/>
        <w:autoSpaceDN w:val="0"/>
        <w:adjustRightInd w:val="0"/>
        <w:spacing w:after="0" w:line="360" w:lineRule="auto"/>
        <w:ind w:firstLine="567"/>
        <w:jc w:val="both"/>
        <w:rPr>
          <w:rFonts w:ascii="Times New Roman" w:hAnsi="Times New Roman" w:cs="Times New Roman"/>
          <w:i/>
          <w:sz w:val="28"/>
          <w:szCs w:val="28"/>
          <w:lang w:val="uk-UA"/>
        </w:rPr>
      </w:pPr>
      <w:r w:rsidRPr="009C2777">
        <w:rPr>
          <w:rFonts w:ascii="Times New Roman" w:hAnsi="Times New Roman" w:cs="Times New Roman"/>
          <w:i/>
          <w:sz w:val="28"/>
          <w:szCs w:val="28"/>
          <w:lang w:val="en-US"/>
        </w:rPr>
        <w:t xml:space="preserve">7. </w:t>
      </w:r>
      <w:proofErr w:type="spellStart"/>
      <w:r w:rsidRPr="009C2777">
        <w:rPr>
          <w:rFonts w:ascii="Times New Roman" w:hAnsi="Times New Roman" w:cs="Times New Roman"/>
          <w:i/>
          <w:sz w:val="28"/>
          <w:szCs w:val="28"/>
          <w:lang w:val="uk-UA"/>
        </w:rPr>
        <w:t>Barge</w:t>
      </w:r>
      <w:proofErr w:type="spellEnd"/>
      <w:r w:rsidRPr="009C2777">
        <w:rPr>
          <w:rFonts w:ascii="Times New Roman" w:hAnsi="Times New Roman" w:cs="Times New Roman"/>
          <w:i/>
          <w:sz w:val="28"/>
          <w:szCs w:val="28"/>
          <w:lang w:val="en-US"/>
        </w:rPr>
        <w:t>,</w:t>
      </w:r>
      <w:r w:rsidRPr="009C2777">
        <w:rPr>
          <w:rFonts w:ascii="Times New Roman" w:hAnsi="Times New Roman" w:cs="Times New Roman"/>
          <w:i/>
          <w:sz w:val="28"/>
          <w:szCs w:val="28"/>
          <w:lang w:val="uk-UA"/>
        </w:rPr>
        <w:t xml:space="preserve"> W. S. </w:t>
      </w:r>
      <w:proofErr w:type="spellStart"/>
      <w:r w:rsidRPr="009C2777">
        <w:rPr>
          <w:rFonts w:ascii="Times New Roman" w:hAnsi="Times New Roman" w:cs="Times New Roman"/>
          <w:i/>
          <w:iCs/>
          <w:sz w:val="28"/>
          <w:szCs w:val="28"/>
          <w:lang w:val="uk-UA"/>
        </w:rPr>
        <w:t>Autonous</w:t>
      </w:r>
      <w:proofErr w:type="spellEnd"/>
      <w:r w:rsidRPr="009C2777">
        <w:rPr>
          <w:rFonts w:ascii="Times New Roman" w:hAnsi="Times New Roman" w:cs="Times New Roman"/>
          <w:i/>
          <w:iCs/>
          <w:sz w:val="28"/>
          <w:szCs w:val="28"/>
          <w:lang w:val="uk-UA"/>
        </w:rPr>
        <w:t xml:space="preserve"> </w:t>
      </w:r>
      <w:proofErr w:type="spellStart"/>
      <w:r w:rsidRPr="009C2777">
        <w:rPr>
          <w:rFonts w:ascii="Times New Roman" w:hAnsi="Times New Roman" w:cs="Times New Roman"/>
          <w:i/>
          <w:iCs/>
          <w:sz w:val="28"/>
          <w:szCs w:val="28"/>
          <w:lang w:val="uk-UA"/>
        </w:rPr>
        <w:t>Solution</w:t>
      </w:r>
      <w:proofErr w:type="spellEnd"/>
      <w:r w:rsidRPr="009C2777">
        <w:rPr>
          <w:rFonts w:ascii="Times New Roman" w:hAnsi="Times New Roman" w:cs="Times New Roman"/>
          <w:i/>
          <w:iCs/>
          <w:sz w:val="28"/>
          <w:szCs w:val="28"/>
          <w:lang w:val="uk-UA"/>
        </w:rPr>
        <w:t xml:space="preserve"> </w:t>
      </w:r>
      <w:proofErr w:type="spellStart"/>
      <w:r w:rsidRPr="009C2777">
        <w:rPr>
          <w:rFonts w:ascii="Times New Roman" w:hAnsi="Times New Roman" w:cs="Times New Roman"/>
          <w:i/>
          <w:iCs/>
          <w:sz w:val="28"/>
          <w:szCs w:val="28"/>
          <w:lang w:val="uk-UA"/>
        </w:rPr>
        <w:t>Methods</w:t>
      </w:r>
      <w:proofErr w:type="spellEnd"/>
      <w:r w:rsidRPr="009C2777">
        <w:rPr>
          <w:rFonts w:ascii="Times New Roman" w:hAnsi="Times New Roman" w:cs="Times New Roman"/>
          <w:i/>
          <w:iCs/>
          <w:sz w:val="28"/>
          <w:szCs w:val="28"/>
          <w:lang w:val="uk-UA"/>
        </w:rPr>
        <w:t xml:space="preserve"> </w:t>
      </w:r>
      <w:proofErr w:type="spellStart"/>
      <w:r w:rsidRPr="009C2777">
        <w:rPr>
          <w:rFonts w:ascii="Times New Roman" w:hAnsi="Times New Roman" w:cs="Times New Roman"/>
          <w:i/>
          <w:iCs/>
          <w:sz w:val="28"/>
          <w:szCs w:val="28"/>
          <w:lang w:val="uk-UA"/>
        </w:rPr>
        <w:t>for</w:t>
      </w:r>
      <w:proofErr w:type="spellEnd"/>
      <w:r w:rsidRPr="009C2777">
        <w:rPr>
          <w:rFonts w:ascii="Times New Roman" w:hAnsi="Times New Roman" w:cs="Times New Roman"/>
          <w:i/>
          <w:iCs/>
          <w:sz w:val="28"/>
          <w:szCs w:val="28"/>
          <w:lang w:val="uk-UA"/>
        </w:rPr>
        <w:t xml:space="preserve"> </w:t>
      </w:r>
      <w:proofErr w:type="spellStart"/>
      <w:r w:rsidRPr="009C2777">
        <w:rPr>
          <w:rFonts w:ascii="Times New Roman" w:hAnsi="Times New Roman" w:cs="Times New Roman"/>
          <w:i/>
          <w:iCs/>
          <w:sz w:val="28"/>
          <w:szCs w:val="28"/>
          <w:lang w:val="uk-UA"/>
        </w:rPr>
        <w:t>Large</w:t>
      </w:r>
      <w:proofErr w:type="spellEnd"/>
      <w:r w:rsidRPr="009C2777">
        <w:rPr>
          <w:rFonts w:ascii="Times New Roman" w:hAnsi="Times New Roman" w:cs="Times New Roman"/>
          <w:i/>
          <w:iCs/>
          <w:sz w:val="28"/>
          <w:szCs w:val="28"/>
          <w:lang w:val="uk-UA"/>
        </w:rPr>
        <w:t xml:space="preserve"> </w:t>
      </w:r>
      <w:proofErr w:type="spellStart"/>
      <w:r w:rsidRPr="009C2777">
        <w:rPr>
          <w:rFonts w:ascii="Times New Roman" w:hAnsi="Times New Roman" w:cs="Times New Roman"/>
          <w:i/>
          <w:iCs/>
          <w:sz w:val="28"/>
          <w:szCs w:val="28"/>
          <w:lang w:val="uk-UA"/>
        </w:rPr>
        <w:t>Markov</w:t>
      </w:r>
      <w:proofErr w:type="spellEnd"/>
      <w:r w:rsidRPr="009C2777">
        <w:rPr>
          <w:rFonts w:ascii="Times New Roman" w:hAnsi="Times New Roman" w:cs="Times New Roman"/>
          <w:i/>
          <w:iCs/>
          <w:sz w:val="28"/>
          <w:szCs w:val="28"/>
          <w:lang w:val="uk-UA"/>
        </w:rPr>
        <w:t xml:space="preserve"> </w:t>
      </w:r>
      <w:proofErr w:type="spellStart"/>
      <w:r w:rsidRPr="009C2777">
        <w:rPr>
          <w:rFonts w:ascii="Times New Roman" w:hAnsi="Times New Roman" w:cs="Times New Roman"/>
          <w:i/>
          <w:iCs/>
          <w:sz w:val="28"/>
          <w:szCs w:val="28"/>
          <w:lang w:val="uk-UA"/>
        </w:rPr>
        <w:t>Chains</w:t>
      </w:r>
      <w:proofErr w:type="spellEnd"/>
      <w:r w:rsidRPr="009C2777">
        <w:rPr>
          <w:rFonts w:ascii="Times New Roman" w:hAnsi="Times New Roman" w:cs="Times New Roman"/>
          <w:i/>
          <w:sz w:val="28"/>
          <w:szCs w:val="28"/>
          <w:lang w:val="uk-UA"/>
        </w:rPr>
        <w:t xml:space="preserve"> [</w:t>
      </w:r>
      <w:r w:rsidRPr="009C2777">
        <w:rPr>
          <w:rFonts w:ascii="Times New Roman" w:hAnsi="Times New Roman" w:cs="Times New Roman"/>
          <w:i/>
          <w:sz w:val="28"/>
          <w:szCs w:val="28"/>
          <w:lang w:val="en-US"/>
        </w:rPr>
        <w:t>Text</w:t>
      </w:r>
      <w:r w:rsidRPr="009C2777">
        <w:rPr>
          <w:rFonts w:ascii="Times New Roman" w:hAnsi="Times New Roman" w:cs="Times New Roman"/>
          <w:i/>
          <w:sz w:val="28"/>
          <w:szCs w:val="28"/>
          <w:lang w:val="uk-UA"/>
        </w:rPr>
        <w:t>]</w:t>
      </w:r>
      <w:r w:rsidRPr="009C2777">
        <w:rPr>
          <w:rFonts w:ascii="Times New Roman" w:hAnsi="Times New Roman" w:cs="Times New Roman"/>
          <w:i/>
          <w:sz w:val="28"/>
          <w:szCs w:val="28"/>
          <w:lang w:val="en-US"/>
        </w:rPr>
        <w:t xml:space="preserve"> / </w:t>
      </w:r>
      <w:r w:rsidRPr="009C2777">
        <w:rPr>
          <w:rFonts w:ascii="Times New Roman" w:hAnsi="Times New Roman" w:cs="Times New Roman"/>
          <w:i/>
          <w:sz w:val="28"/>
          <w:szCs w:val="28"/>
          <w:lang w:val="uk-UA"/>
        </w:rPr>
        <w:t>W. S.</w:t>
      </w:r>
      <w:r w:rsidRPr="009C2777">
        <w:rPr>
          <w:rFonts w:ascii="Times New Roman" w:hAnsi="Times New Roman" w:cs="Times New Roman"/>
          <w:i/>
          <w:sz w:val="28"/>
          <w:szCs w:val="28"/>
          <w:lang w:val="en-US"/>
        </w:rPr>
        <w:t xml:space="preserve"> </w:t>
      </w:r>
      <w:proofErr w:type="spellStart"/>
      <w:r w:rsidRPr="009C2777">
        <w:rPr>
          <w:rFonts w:ascii="Times New Roman" w:hAnsi="Times New Roman" w:cs="Times New Roman"/>
          <w:i/>
          <w:sz w:val="28"/>
          <w:szCs w:val="28"/>
          <w:lang w:val="uk-UA"/>
        </w:rPr>
        <w:t>Barge</w:t>
      </w:r>
      <w:proofErr w:type="spellEnd"/>
      <w:r w:rsidRPr="009C2777">
        <w:rPr>
          <w:rFonts w:ascii="Times New Roman" w:hAnsi="Times New Roman" w:cs="Times New Roman"/>
          <w:i/>
          <w:sz w:val="28"/>
          <w:szCs w:val="28"/>
          <w:lang w:val="uk-UA"/>
        </w:rPr>
        <w:t xml:space="preserve">, W. J. </w:t>
      </w:r>
      <w:proofErr w:type="spellStart"/>
      <w:r w:rsidRPr="009C2777">
        <w:rPr>
          <w:rFonts w:ascii="Times New Roman" w:hAnsi="Times New Roman" w:cs="Times New Roman"/>
          <w:i/>
          <w:sz w:val="28"/>
          <w:szCs w:val="28"/>
          <w:lang w:val="uk-UA"/>
        </w:rPr>
        <w:t>Stewart</w:t>
      </w:r>
      <w:proofErr w:type="spellEnd"/>
      <w:r w:rsidRPr="009C2777">
        <w:rPr>
          <w:rFonts w:ascii="Times New Roman" w:hAnsi="Times New Roman" w:cs="Times New Roman"/>
          <w:i/>
          <w:sz w:val="28"/>
          <w:szCs w:val="28"/>
          <w:lang w:val="uk-UA"/>
        </w:rPr>
        <w:t xml:space="preserve"> // </w:t>
      </w:r>
      <w:proofErr w:type="spellStart"/>
      <w:r w:rsidRPr="009C2777">
        <w:rPr>
          <w:rFonts w:ascii="Times New Roman" w:hAnsi="Times New Roman" w:cs="Times New Roman"/>
          <w:i/>
          <w:sz w:val="28"/>
          <w:szCs w:val="28"/>
          <w:lang w:val="uk-UA"/>
        </w:rPr>
        <w:t>Pennsylvania</w:t>
      </w:r>
      <w:proofErr w:type="spellEnd"/>
      <w:r w:rsidRPr="009C2777">
        <w:rPr>
          <w:rFonts w:ascii="Times New Roman" w:hAnsi="Times New Roman" w:cs="Times New Roman"/>
          <w:i/>
          <w:sz w:val="28"/>
          <w:szCs w:val="28"/>
          <w:lang w:val="uk-UA"/>
        </w:rPr>
        <w:t xml:space="preserve"> </w:t>
      </w:r>
      <w:proofErr w:type="spellStart"/>
      <w:r w:rsidRPr="009C2777">
        <w:rPr>
          <w:rFonts w:ascii="Times New Roman" w:hAnsi="Times New Roman" w:cs="Times New Roman"/>
          <w:i/>
          <w:sz w:val="28"/>
          <w:szCs w:val="28"/>
          <w:lang w:val="uk-UA"/>
        </w:rPr>
        <w:t>State</w:t>
      </w:r>
      <w:proofErr w:type="spellEnd"/>
      <w:r w:rsidRPr="009C2777">
        <w:rPr>
          <w:rFonts w:ascii="Times New Roman" w:hAnsi="Times New Roman" w:cs="Times New Roman"/>
          <w:i/>
          <w:sz w:val="28"/>
          <w:szCs w:val="28"/>
          <w:lang w:val="uk-UA"/>
        </w:rPr>
        <w:t xml:space="preserve"> University</w:t>
      </w:r>
      <w:r w:rsidRPr="009C2777">
        <w:rPr>
          <w:rFonts w:ascii="Times New Roman" w:hAnsi="Times New Roman" w:cs="Times New Roman"/>
          <w:i/>
          <w:sz w:val="28"/>
          <w:szCs w:val="28"/>
          <w:lang w:val="en-US"/>
        </w:rPr>
        <w:t xml:space="preserve">. - </w:t>
      </w:r>
      <w:r w:rsidRPr="009C2777">
        <w:rPr>
          <w:rFonts w:ascii="Times New Roman" w:hAnsi="Times New Roman" w:cs="Times New Roman"/>
          <w:i/>
          <w:sz w:val="28"/>
          <w:szCs w:val="28"/>
          <w:lang w:val="uk-UA"/>
        </w:rPr>
        <w:t xml:space="preserve"> </w:t>
      </w:r>
      <w:proofErr w:type="spellStart"/>
      <w:r w:rsidRPr="009C2777">
        <w:rPr>
          <w:rFonts w:ascii="Times New Roman" w:hAnsi="Times New Roman" w:cs="Times New Roman"/>
          <w:i/>
          <w:sz w:val="28"/>
          <w:szCs w:val="28"/>
          <w:lang w:val="uk-UA"/>
        </w:rPr>
        <w:t>CiteSeerX</w:t>
      </w:r>
      <w:proofErr w:type="spellEnd"/>
      <w:r w:rsidRPr="009C2777">
        <w:rPr>
          <w:rFonts w:ascii="Times New Roman" w:hAnsi="Times New Roman" w:cs="Times New Roman"/>
          <w:i/>
          <w:sz w:val="28"/>
          <w:szCs w:val="28"/>
          <w:lang w:val="uk-UA"/>
        </w:rPr>
        <w:t xml:space="preserve"> </w:t>
      </w:r>
      <w:proofErr w:type="spellStart"/>
      <w:r w:rsidRPr="009C2777">
        <w:rPr>
          <w:rFonts w:ascii="Times New Roman" w:hAnsi="Times New Roman" w:cs="Times New Roman"/>
          <w:i/>
          <w:sz w:val="28"/>
          <w:szCs w:val="28"/>
          <w:lang w:val="uk-UA"/>
        </w:rPr>
        <w:t>Archives</w:t>
      </w:r>
      <w:proofErr w:type="spellEnd"/>
      <w:r w:rsidRPr="009C2777">
        <w:rPr>
          <w:rFonts w:ascii="Times New Roman" w:hAnsi="Times New Roman" w:cs="Times New Roman"/>
          <w:i/>
          <w:sz w:val="28"/>
          <w:szCs w:val="28"/>
          <w:lang w:val="uk-UA"/>
        </w:rPr>
        <w:t>.</w:t>
      </w:r>
      <w:r w:rsidRPr="009C2777">
        <w:rPr>
          <w:rFonts w:ascii="Times New Roman" w:hAnsi="Times New Roman" w:cs="Times New Roman"/>
          <w:i/>
          <w:sz w:val="28"/>
          <w:szCs w:val="28"/>
          <w:lang w:val="en-US"/>
        </w:rPr>
        <w:t xml:space="preserve"> - </w:t>
      </w:r>
      <w:r w:rsidRPr="009C2777">
        <w:rPr>
          <w:rFonts w:ascii="Times New Roman" w:hAnsi="Times New Roman" w:cs="Times New Roman"/>
          <w:i/>
          <w:sz w:val="28"/>
          <w:szCs w:val="28"/>
          <w:lang w:val="uk-UA"/>
        </w:rPr>
        <w:t xml:space="preserve"> 2002.</w:t>
      </w:r>
      <w:r w:rsidRPr="009C2777">
        <w:rPr>
          <w:rFonts w:ascii="Times New Roman" w:hAnsi="Times New Roman" w:cs="Times New Roman"/>
          <w:i/>
          <w:sz w:val="28"/>
          <w:szCs w:val="28"/>
          <w:lang w:val="en-US"/>
        </w:rPr>
        <w:t xml:space="preserve"> - </w:t>
      </w:r>
      <w:r w:rsidRPr="009C2777">
        <w:rPr>
          <w:rFonts w:ascii="Times New Roman" w:hAnsi="Times New Roman" w:cs="Times New Roman"/>
          <w:i/>
          <w:sz w:val="28"/>
          <w:szCs w:val="28"/>
          <w:lang w:val="uk-UA"/>
        </w:rPr>
        <w:t>P. 17.</w:t>
      </w:r>
    </w:p>
    <w:sectPr w:rsidR="00B55675" w:rsidRPr="009C2777" w:rsidSect="00A62F1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Курсив">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B5A"/>
    <w:multiLevelType w:val="hybridMultilevel"/>
    <w:tmpl w:val="CFA8E9A0"/>
    <w:lvl w:ilvl="0" w:tplc="EB105C08">
      <w:start w:val="1"/>
      <w:numFmt w:val="decimal"/>
      <w:pStyle w:val="8"/>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
    <w:nsid w:val="21BB3CE7"/>
    <w:multiLevelType w:val="hybridMultilevel"/>
    <w:tmpl w:val="A96ACA58"/>
    <w:lvl w:ilvl="0" w:tplc="295ABA32">
      <w:start w:val="1"/>
      <w:numFmt w:val="decimal"/>
      <w:pStyle w:val="7"/>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71DF2"/>
    <w:rsid w:val="000021AE"/>
    <w:rsid w:val="00002360"/>
    <w:rsid w:val="00002A4E"/>
    <w:rsid w:val="00004E07"/>
    <w:rsid w:val="0001111C"/>
    <w:rsid w:val="0001379F"/>
    <w:rsid w:val="000165B4"/>
    <w:rsid w:val="00016717"/>
    <w:rsid w:val="00016DF4"/>
    <w:rsid w:val="00016F87"/>
    <w:rsid w:val="00020A09"/>
    <w:rsid w:val="000227AE"/>
    <w:rsid w:val="000233EB"/>
    <w:rsid w:val="00023B03"/>
    <w:rsid w:val="000244B7"/>
    <w:rsid w:val="0002518E"/>
    <w:rsid w:val="00025B32"/>
    <w:rsid w:val="000309A2"/>
    <w:rsid w:val="0003124D"/>
    <w:rsid w:val="000320C7"/>
    <w:rsid w:val="000328BD"/>
    <w:rsid w:val="000328F0"/>
    <w:rsid w:val="00035B09"/>
    <w:rsid w:val="00037700"/>
    <w:rsid w:val="000379BD"/>
    <w:rsid w:val="00040D2E"/>
    <w:rsid w:val="000410CE"/>
    <w:rsid w:val="0004134D"/>
    <w:rsid w:val="000415B0"/>
    <w:rsid w:val="0004379F"/>
    <w:rsid w:val="00043F47"/>
    <w:rsid w:val="00044C54"/>
    <w:rsid w:val="0004516A"/>
    <w:rsid w:val="00047B51"/>
    <w:rsid w:val="00050AED"/>
    <w:rsid w:val="00050F2A"/>
    <w:rsid w:val="0005172D"/>
    <w:rsid w:val="00053654"/>
    <w:rsid w:val="00053DF0"/>
    <w:rsid w:val="000552A0"/>
    <w:rsid w:val="00055A6F"/>
    <w:rsid w:val="00060742"/>
    <w:rsid w:val="000629B0"/>
    <w:rsid w:val="00063E59"/>
    <w:rsid w:val="0006408D"/>
    <w:rsid w:val="000648A7"/>
    <w:rsid w:val="00066D47"/>
    <w:rsid w:val="0007061B"/>
    <w:rsid w:val="0007161A"/>
    <w:rsid w:val="00071BAA"/>
    <w:rsid w:val="00071FDC"/>
    <w:rsid w:val="00073298"/>
    <w:rsid w:val="00074888"/>
    <w:rsid w:val="000757DB"/>
    <w:rsid w:val="0007714A"/>
    <w:rsid w:val="00077508"/>
    <w:rsid w:val="000828E7"/>
    <w:rsid w:val="00082BD6"/>
    <w:rsid w:val="0009000E"/>
    <w:rsid w:val="00090ADF"/>
    <w:rsid w:val="00090DD6"/>
    <w:rsid w:val="000944F8"/>
    <w:rsid w:val="000951C1"/>
    <w:rsid w:val="0009596B"/>
    <w:rsid w:val="00095E63"/>
    <w:rsid w:val="000A043D"/>
    <w:rsid w:val="000A1B68"/>
    <w:rsid w:val="000A239D"/>
    <w:rsid w:val="000A2D8E"/>
    <w:rsid w:val="000A3AE3"/>
    <w:rsid w:val="000A484A"/>
    <w:rsid w:val="000A62CA"/>
    <w:rsid w:val="000A6CE9"/>
    <w:rsid w:val="000B0187"/>
    <w:rsid w:val="000B2D94"/>
    <w:rsid w:val="000B2E55"/>
    <w:rsid w:val="000B3F08"/>
    <w:rsid w:val="000B4414"/>
    <w:rsid w:val="000B505F"/>
    <w:rsid w:val="000B636A"/>
    <w:rsid w:val="000B6641"/>
    <w:rsid w:val="000B7D7C"/>
    <w:rsid w:val="000C0BE5"/>
    <w:rsid w:val="000C2904"/>
    <w:rsid w:val="000C3423"/>
    <w:rsid w:val="000C3445"/>
    <w:rsid w:val="000C37D0"/>
    <w:rsid w:val="000C49D8"/>
    <w:rsid w:val="000C5170"/>
    <w:rsid w:val="000C5C62"/>
    <w:rsid w:val="000C6AB5"/>
    <w:rsid w:val="000C740E"/>
    <w:rsid w:val="000C7918"/>
    <w:rsid w:val="000D0F30"/>
    <w:rsid w:val="000D17CB"/>
    <w:rsid w:val="000D1C39"/>
    <w:rsid w:val="000D1FC9"/>
    <w:rsid w:val="000D4E11"/>
    <w:rsid w:val="000D6187"/>
    <w:rsid w:val="000E01CC"/>
    <w:rsid w:val="000E0F18"/>
    <w:rsid w:val="000E47D6"/>
    <w:rsid w:val="000E7401"/>
    <w:rsid w:val="000E7AD4"/>
    <w:rsid w:val="000F01C5"/>
    <w:rsid w:val="000F0661"/>
    <w:rsid w:val="000F0CA6"/>
    <w:rsid w:val="000F0E40"/>
    <w:rsid w:val="000F1F5A"/>
    <w:rsid w:val="000F2D00"/>
    <w:rsid w:val="000F2EFD"/>
    <w:rsid w:val="000F539C"/>
    <w:rsid w:val="000F6135"/>
    <w:rsid w:val="000F7B6A"/>
    <w:rsid w:val="00101E82"/>
    <w:rsid w:val="00101F35"/>
    <w:rsid w:val="00102413"/>
    <w:rsid w:val="0010258B"/>
    <w:rsid w:val="0010361B"/>
    <w:rsid w:val="0010451C"/>
    <w:rsid w:val="0010464E"/>
    <w:rsid w:val="00104946"/>
    <w:rsid w:val="00104A25"/>
    <w:rsid w:val="00107B11"/>
    <w:rsid w:val="0011016D"/>
    <w:rsid w:val="00110C5C"/>
    <w:rsid w:val="00110E30"/>
    <w:rsid w:val="0011181D"/>
    <w:rsid w:val="00111D1A"/>
    <w:rsid w:val="00114351"/>
    <w:rsid w:val="00114B45"/>
    <w:rsid w:val="001157AD"/>
    <w:rsid w:val="00115853"/>
    <w:rsid w:val="00116076"/>
    <w:rsid w:val="00116A11"/>
    <w:rsid w:val="001176D2"/>
    <w:rsid w:val="001215A9"/>
    <w:rsid w:val="00121750"/>
    <w:rsid w:val="00122F4C"/>
    <w:rsid w:val="001239DF"/>
    <w:rsid w:val="00124834"/>
    <w:rsid w:val="001249F1"/>
    <w:rsid w:val="001252FE"/>
    <w:rsid w:val="00127217"/>
    <w:rsid w:val="00127ED1"/>
    <w:rsid w:val="00127F8F"/>
    <w:rsid w:val="001343F4"/>
    <w:rsid w:val="00134D72"/>
    <w:rsid w:val="00135108"/>
    <w:rsid w:val="00137769"/>
    <w:rsid w:val="00137C62"/>
    <w:rsid w:val="00137D5D"/>
    <w:rsid w:val="0014100F"/>
    <w:rsid w:val="0014186D"/>
    <w:rsid w:val="00143F82"/>
    <w:rsid w:val="00144CE7"/>
    <w:rsid w:val="00146E2E"/>
    <w:rsid w:val="00147068"/>
    <w:rsid w:val="00150A25"/>
    <w:rsid w:val="0015149C"/>
    <w:rsid w:val="0015254B"/>
    <w:rsid w:val="00152715"/>
    <w:rsid w:val="0015340C"/>
    <w:rsid w:val="00153598"/>
    <w:rsid w:val="00153A84"/>
    <w:rsid w:val="0015440A"/>
    <w:rsid w:val="001558B2"/>
    <w:rsid w:val="00155C6F"/>
    <w:rsid w:val="00160875"/>
    <w:rsid w:val="00161BD8"/>
    <w:rsid w:val="00161E4F"/>
    <w:rsid w:val="00161EBB"/>
    <w:rsid w:val="001620CB"/>
    <w:rsid w:val="001625FB"/>
    <w:rsid w:val="001634A4"/>
    <w:rsid w:val="0016419F"/>
    <w:rsid w:val="00165275"/>
    <w:rsid w:val="001663D3"/>
    <w:rsid w:val="00166B3A"/>
    <w:rsid w:val="001703D6"/>
    <w:rsid w:val="00170AE9"/>
    <w:rsid w:val="00174346"/>
    <w:rsid w:val="0017439D"/>
    <w:rsid w:val="00174852"/>
    <w:rsid w:val="00174E88"/>
    <w:rsid w:val="0017501C"/>
    <w:rsid w:val="001750E1"/>
    <w:rsid w:val="00176EB3"/>
    <w:rsid w:val="001777A2"/>
    <w:rsid w:val="00180579"/>
    <w:rsid w:val="0018073E"/>
    <w:rsid w:val="00180BF0"/>
    <w:rsid w:val="0018193D"/>
    <w:rsid w:val="00182B72"/>
    <w:rsid w:val="00182CA4"/>
    <w:rsid w:val="001837A2"/>
    <w:rsid w:val="00184152"/>
    <w:rsid w:val="00184418"/>
    <w:rsid w:val="0018465F"/>
    <w:rsid w:val="00185C8D"/>
    <w:rsid w:val="00186C0D"/>
    <w:rsid w:val="00187510"/>
    <w:rsid w:val="00191B34"/>
    <w:rsid w:val="001921F2"/>
    <w:rsid w:val="00192E75"/>
    <w:rsid w:val="00193B4B"/>
    <w:rsid w:val="001947E6"/>
    <w:rsid w:val="001961D3"/>
    <w:rsid w:val="001969E0"/>
    <w:rsid w:val="001A087B"/>
    <w:rsid w:val="001A1DFA"/>
    <w:rsid w:val="001A5702"/>
    <w:rsid w:val="001A6F51"/>
    <w:rsid w:val="001B2430"/>
    <w:rsid w:val="001B2734"/>
    <w:rsid w:val="001B42FC"/>
    <w:rsid w:val="001B55ED"/>
    <w:rsid w:val="001B5B1C"/>
    <w:rsid w:val="001B6D29"/>
    <w:rsid w:val="001C215F"/>
    <w:rsid w:val="001C2D09"/>
    <w:rsid w:val="001C3D54"/>
    <w:rsid w:val="001C4BF2"/>
    <w:rsid w:val="001C4FB2"/>
    <w:rsid w:val="001C528D"/>
    <w:rsid w:val="001C5E0F"/>
    <w:rsid w:val="001D16FC"/>
    <w:rsid w:val="001D1AD2"/>
    <w:rsid w:val="001D2576"/>
    <w:rsid w:val="001D3A9D"/>
    <w:rsid w:val="001D68A4"/>
    <w:rsid w:val="001D6EA9"/>
    <w:rsid w:val="001D7F3B"/>
    <w:rsid w:val="001E0702"/>
    <w:rsid w:val="001E07E7"/>
    <w:rsid w:val="001E0889"/>
    <w:rsid w:val="001E1E73"/>
    <w:rsid w:val="001E1F15"/>
    <w:rsid w:val="001E1FA8"/>
    <w:rsid w:val="001E378A"/>
    <w:rsid w:val="001E3890"/>
    <w:rsid w:val="001E4AF7"/>
    <w:rsid w:val="001E6E3D"/>
    <w:rsid w:val="001E6EBD"/>
    <w:rsid w:val="001F0B71"/>
    <w:rsid w:val="001F1644"/>
    <w:rsid w:val="001F30C6"/>
    <w:rsid w:val="001F313D"/>
    <w:rsid w:val="001F3B3B"/>
    <w:rsid w:val="001F4DC4"/>
    <w:rsid w:val="001F4EDD"/>
    <w:rsid w:val="001F5E88"/>
    <w:rsid w:val="00201AFF"/>
    <w:rsid w:val="00202488"/>
    <w:rsid w:val="002026F2"/>
    <w:rsid w:val="0020355A"/>
    <w:rsid w:val="00204314"/>
    <w:rsid w:val="0020579F"/>
    <w:rsid w:val="00205F4F"/>
    <w:rsid w:val="00207402"/>
    <w:rsid w:val="002103F1"/>
    <w:rsid w:val="002116AE"/>
    <w:rsid w:val="00211A55"/>
    <w:rsid w:val="0021231F"/>
    <w:rsid w:val="00212647"/>
    <w:rsid w:val="0021331D"/>
    <w:rsid w:val="0021498C"/>
    <w:rsid w:val="0021551C"/>
    <w:rsid w:val="002159B0"/>
    <w:rsid w:val="00216641"/>
    <w:rsid w:val="00216FD2"/>
    <w:rsid w:val="002218DA"/>
    <w:rsid w:val="00222FF8"/>
    <w:rsid w:val="0022411A"/>
    <w:rsid w:val="00225053"/>
    <w:rsid w:val="00226ED0"/>
    <w:rsid w:val="002271C5"/>
    <w:rsid w:val="00235A44"/>
    <w:rsid w:val="0023646F"/>
    <w:rsid w:val="002401A0"/>
    <w:rsid w:val="00241E8B"/>
    <w:rsid w:val="00242144"/>
    <w:rsid w:val="00242F32"/>
    <w:rsid w:val="00243FF4"/>
    <w:rsid w:val="00246983"/>
    <w:rsid w:val="0025013E"/>
    <w:rsid w:val="00251A47"/>
    <w:rsid w:val="00253069"/>
    <w:rsid w:val="002539F5"/>
    <w:rsid w:val="002545AC"/>
    <w:rsid w:val="002569FF"/>
    <w:rsid w:val="00263629"/>
    <w:rsid w:val="00263E78"/>
    <w:rsid w:val="00265B08"/>
    <w:rsid w:val="00266DB5"/>
    <w:rsid w:val="00271697"/>
    <w:rsid w:val="00272612"/>
    <w:rsid w:val="0027263D"/>
    <w:rsid w:val="00272713"/>
    <w:rsid w:val="00272B10"/>
    <w:rsid w:val="00273C93"/>
    <w:rsid w:val="00273D11"/>
    <w:rsid w:val="00274697"/>
    <w:rsid w:val="00275BCE"/>
    <w:rsid w:val="00276089"/>
    <w:rsid w:val="00277230"/>
    <w:rsid w:val="00277461"/>
    <w:rsid w:val="002807CE"/>
    <w:rsid w:val="00282BD7"/>
    <w:rsid w:val="00282D30"/>
    <w:rsid w:val="00283F5F"/>
    <w:rsid w:val="002854DF"/>
    <w:rsid w:val="00290A7E"/>
    <w:rsid w:val="002914E5"/>
    <w:rsid w:val="0029233A"/>
    <w:rsid w:val="002931DF"/>
    <w:rsid w:val="00293435"/>
    <w:rsid w:val="00294BDF"/>
    <w:rsid w:val="00294E3C"/>
    <w:rsid w:val="002971C2"/>
    <w:rsid w:val="002A10F4"/>
    <w:rsid w:val="002A22DA"/>
    <w:rsid w:val="002A4523"/>
    <w:rsid w:val="002A6AFC"/>
    <w:rsid w:val="002A752E"/>
    <w:rsid w:val="002B0ED5"/>
    <w:rsid w:val="002B29CC"/>
    <w:rsid w:val="002B33A0"/>
    <w:rsid w:val="002B7E52"/>
    <w:rsid w:val="002B7F8E"/>
    <w:rsid w:val="002C0697"/>
    <w:rsid w:val="002C1EDC"/>
    <w:rsid w:val="002C34D7"/>
    <w:rsid w:val="002C4035"/>
    <w:rsid w:val="002C4D39"/>
    <w:rsid w:val="002C4D7A"/>
    <w:rsid w:val="002C7CF8"/>
    <w:rsid w:val="002D1DB4"/>
    <w:rsid w:val="002D1DF7"/>
    <w:rsid w:val="002D334E"/>
    <w:rsid w:val="002D4869"/>
    <w:rsid w:val="002D576D"/>
    <w:rsid w:val="002E0221"/>
    <w:rsid w:val="002E2051"/>
    <w:rsid w:val="002E2740"/>
    <w:rsid w:val="002E45B9"/>
    <w:rsid w:val="002E68F9"/>
    <w:rsid w:val="002F02E6"/>
    <w:rsid w:val="002F0A2D"/>
    <w:rsid w:val="002F2088"/>
    <w:rsid w:val="002F5B1A"/>
    <w:rsid w:val="002F6D24"/>
    <w:rsid w:val="003018A6"/>
    <w:rsid w:val="00302FD7"/>
    <w:rsid w:val="00303CCB"/>
    <w:rsid w:val="003065F3"/>
    <w:rsid w:val="0031116A"/>
    <w:rsid w:val="0031294F"/>
    <w:rsid w:val="003130F0"/>
    <w:rsid w:val="00313A75"/>
    <w:rsid w:val="00313AB0"/>
    <w:rsid w:val="00315012"/>
    <w:rsid w:val="00315C77"/>
    <w:rsid w:val="0031680C"/>
    <w:rsid w:val="00322AA0"/>
    <w:rsid w:val="00324468"/>
    <w:rsid w:val="00324CB4"/>
    <w:rsid w:val="00325931"/>
    <w:rsid w:val="00325B01"/>
    <w:rsid w:val="00327C03"/>
    <w:rsid w:val="003314CD"/>
    <w:rsid w:val="00333E1B"/>
    <w:rsid w:val="003344B3"/>
    <w:rsid w:val="0033480C"/>
    <w:rsid w:val="003359DE"/>
    <w:rsid w:val="00335A58"/>
    <w:rsid w:val="003360AE"/>
    <w:rsid w:val="0033721B"/>
    <w:rsid w:val="00337D12"/>
    <w:rsid w:val="0034041D"/>
    <w:rsid w:val="00341552"/>
    <w:rsid w:val="003423CE"/>
    <w:rsid w:val="00344A85"/>
    <w:rsid w:val="00344FBC"/>
    <w:rsid w:val="00346458"/>
    <w:rsid w:val="00346499"/>
    <w:rsid w:val="0034677A"/>
    <w:rsid w:val="00351CF7"/>
    <w:rsid w:val="00355536"/>
    <w:rsid w:val="00357755"/>
    <w:rsid w:val="003577D6"/>
    <w:rsid w:val="003627E5"/>
    <w:rsid w:val="00363196"/>
    <w:rsid w:val="003638E2"/>
    <w:rsid w:val="0036445E"/>
    <w:rsid w:val="003652EA"/>
    <w:rsid w:val="003669BA"/>
    <w:rsid w:val="00367E95"/>
    <w:rsid w:val="00370949"/>
    <w:rsid w:val="0037277A"/>
    <w:rsid w:val="00372C41"/>
    <w:rsid w:val="00376CD7"/>
    <w:rsid w:val="003777A7"/>
    <w:rsid w:val="00377953"/>
    <w:rsid w:val="0038034F"/>
    <w:rsid w:val="003808BE"/>
    <w:rsid w:val="0038273F"/>
    <w:rsid w:val="00383807"/>
    <w:rsid w:val="00385A05"/>
    <w:rsid w:val="003861A9"/>
    <w:rsid w:val="0038627D"/>
    <w:rsid w:val="003879A2"/>
    <w:rsid w:val="0039010C"/>
    <w:rsid w:val="00390923"/>
    <w:rsid w:val="00391683"/>
    <w:rsid w:val="00391955"/>
    <w:rsid w:val="003930C9"/>
    <w:rsid w:val="0039440F"/>
    <w:rsid w:val="00394D91"/>
    <w:rsid w:val="00395BA0"/>
    <w:rsid w:val="00395DD8"/>
    <w:rsid w:val="00397B30"/>
    <w:rsid w:val="003A3548"/>
    <w:rsid w:val="003A57A5"/>
    <w:rsid w:val="003A5B05"/>
    <w:rsid w:val="003B11E8"/>
    <w:rsid w:val="003B1546"/>
    <w:rsid w:val="003B24EF"/>
    <w:rsid w:val="003B4BE3"/>
    <w:rsid w:val="003B6382"/>
    <w:rsid w:val="003B7760"/>
    <w:rsid w:val="003B781D"/>
    <w:rsid w:val="003C19F5"/>
    <w:rsid w:val="003C1C64"/>
    <w:rsid w:val="003C2CD3"/>
    <w:rsid w:val="003C389B"/>
    <w:rsid w:val="003C4B49"/>
    <w:rsid w:val="003C5779"/>
    <w:rsid w:val="003C6263"/>
    <w:rsid w:val="003C67DD"/>
    <w:rsid w:val="003C6D2D"/>
    <w:rsid w:val="003D0669"/>
    <w:rsid w:val="003D0C58"/>
    <w:rsid w:val="003D37D7"/>
    <w:rsid w:val="003D741B"/>
    <w:rsid w:val="003E1F6B"/>
    <w:rsid w:val="003E30D9"/>
    <w:rsid w:val="003E4922"/>
    <w:rsid w:val="003E4F04"/>
    <w:rsid w:val="003E5007"/>
    <w:rsid w:val="003E5538"/>
    <w:rsid w:val="003E5ABD"/>
    <w:rsid w:val="003E64D2"/>
    <w:rsid w:val="003F0D40"/>
    <w:rsid w:val="003F42D0"/>
    <w:rsid w:val="003F511D"/>
    <w:rsid w:val="003F65E4"/>
    <w:rsid w:val="004036D2"/>
    <w:rsid w:val="00403738"/>
    <w:rsid w:val="00404639"/>
    <w:rsid w:val="00405966"/>
    <w:rsid w:val="00405E2C"/>
    <w:rsid w:val="004064DA"/>
    <w:rsid w:val="00410702"/>
    <w:rsid w:val="004107AD"/>
    <w:rsid w:val="004120B8"/>
    <w:rsid w:val="00412E1D"/>
    <w:rsid w:val="00412FA8"/>
    <w:rsid w:val="00413119"/>
    <w:rsid w:val="004131B3"/>
    <w:rsid w:val="0041358A"/>
    <w:rsid w:val="0041377C"/>
    <w:rsid w:val="0041459A"/>
    <w:rsid w:val="00417DC2"/>
    <w:rsid w:val="0042072A"/>
    <w:rsid w:val="004223CC"/>
    <w:rsid w:val="0042294B"/>
    <w:rsid w:val="004253E5"/>
    <w:rsid w:val="00425E5C"/>
    <w:rsid w:val="00430458"/>
    <w:rsid w:val="00431ABC"/>
    <w:rsid w:val="00434061"/>
    <w:rsid w:val="00434C43"/>
    <w:rsid w:val="00440630"/>
    <w:rsid w:val="00442845"/>
    <w:rsid w:val="004441D0"/>
    <w:rsid w:val="00444C70"/>
    <w:rsid w:val="00444D98"/>
    <w:rsid w:val="004458D6"/>
    <w:rsid w:val="0044593B"/>
    <w:rsid w:val="00445C17"/>
    <w:rsid w:val="004464FC"/>
    <w:rsid w:val="00446687"/>
    <w:rsid w:val="00446E03"/>
    <w:rsid w:val="004472E2"/>
    <w:rsid w:val="0045071E"/>
    <w:rsid w:val="00450C98"/>
    <w:rsid w:val="004512A9"/>
    <w:rsid w:val="004524BD"/>
    <w:rsid w:val="00452A04"/>
    <w:rsid w:val="00453B0D"/>
    <w:rsid w:val="00454ADC"/>
    <w:rsid w:val="00454D30"/>
    <w:rsid w:val="00455650"/>
    <w:rsid w:val="00457496"/>
    <w:rsid w:val="00460C0B"/>
    <w:rsid w:val="00461C96"/>
    <w:rsid w:val="00461FA6"/>
    <w:rsid w:val="0046765F"/>
    <w:rsid w:val="00467E2C"/>
    <w:rsid w:val="00471869"/>
    <w:rsid w:val="00472149"/>
    <w:rsid w:val="004725D2"/>
    <w:rsid w:val="004728D6"/>
    <w:rsid w:val="00472EA6"/>
    <w:rsid w:val="00473668"/>
    <w:rsid w:val="00473F1A"/>
    <w:rsid w:val="004804B9"/>
    <w:rsid w:val="004874FD"/>
    <w:rsid w:val="004879A3"/>
    <w:rsid w:val="00490E09"/>
    <w:rsid w:val="0049111A"/>
    <w:rsid w:val="00492201"/>
    <w:rsid w:val="00496E90"/>
    <w:rsid w:val="00496EBC"/>
    <w:rsid w:val="004A1994"/>
    <w:rsid w:val="004A1EB7"/>
    <w:rsid w:val="004A2C08"/>
    <w:rsid w:val="004A320A"/>
    <w:rsid w:val="004A5353"/>
    <w:rsid w:val="004A7939"/>
    <w:rsid w:val="004B04DF"/>
    <w:rsid w:val="004B10A1"/>
    <w:rsid w:val="004B7785"/>
    <w:rsid w:val="004B79F6"/>
    <w:rsid w:val="004C0FA8"/>
    <w:rsid w:val="004C1024"/>
    <w:rsid w:val="004C3720"/>
    <w:rsid w:val="004C5EC0"/>
    <w:rsid w:val="004C6669"/>
    <w:rsid w:val="004C76B3"/>
    <w:rsid w:val="004D044B"/>
    <w:rsid w:val="004D1E6A"/>
    <w:rsid w:val="004D2B51"/>
    <w:rsid w:val="004D3FB7"/>
    <w:rsid w:val="004D4591"/>
    <w:rsid w:val="004D4AB2"/>
    <w:rsid w:val="004D544B"/>
    <w:rsid w:val="004D668E"/>
    <w:rsid w:val="004D6F8C"/>
    <w:rsid w:val="004E112C"/>
    <w:rsid w:val="004E124F"/>
    <w:rsid w:val="004E131D"/>
    <w:rsid w:val="004E15BB"/>
    <w:rsid w:val="004E2C37"/>
    <w:rsid w:val="004E3232"/>
    <w:rsid w:val="004E36A8"/>
    <w:rsid w:val="004E523C"/>
    <w:rsid w:val="004F089C"/>
    <w:rsid w:val="004F0999"/>
    <w:rsid w:val="004F16C1"/>
    <w:rsid w:val="004F3148"/>
    <w:rsid w:val="004F47E2"/>
    <w:rsid w:val="004F4FE3"/>
    <w:rsid w:val="004F5E81"/>
    <w:rsid w:val="004F642E"/>
    <w:rsid w:val="004F7B59"/>
    <w:rsid w:val="00500C69"/>
    <w:rsid w:val="005024CD"/>
    <w:rsid w:val="00502DAD"/>
    <w:rsid w:val="0050354A"/>
    <w:rsid w:val="00504E9A"/>
    <w:rsid w:val="005068E4"/>
    <w:rsid w:val="00510701"/>
    <w:rsid w:val="00510FA5"/>
    <w:rsid w:val="005111BC"/>
    <w:rsid w:val="005117BF"/>
    <w:rsid w:val="00511DCA"/>
    <w:rsid w:val="00513C41"/>
    <w:rsid w:val="00513CBD"/>
    <w:rsid w:val="00513D34"/>
    <w:rsid w:val="0051424A"/>
    <w:rsid w:val="0051488F"/>
    <w:rsid w:val="0051499D"/>
    <w:rsid w:val="0051506F"/>
    <w:rsid w:val="00515665"/>
    <w:rsid w:val="0051574A"/>
    <w:rsid w:val="00515B14"/>
    <w:rsid w:val="00516DAB"/>
    <w:rsid w:val="005170F1"/>
    <w:rsid w:val="005178ED"/>
    <w:rsid w:val="00517E9A"/>
    <w:rsid w:val="00520C5F"/>
    <w:rsid w:val="00521288"/>
    <w:rsid w:val="005214BB"/>
    <w:rsid w:val="00521F2E"/>
    <w:rsid w:val="005220A0"/>
    <w:rsid w:val="0052234E"/>
    <w:rsid w:val="00523410"/>
    <w:rsid w:val="00523D2A"/>
    <w:rsid w:val="00524760"/>
    <w:rsid w:val="005255A8"/>
    <w:rsid w:val="00526B4E"/>
    <w:rsid w:val="00526BEF"/>
    <w:rsid w:val="00530886"/>
    <w:rsid w:val="0053205A"/>
    <w:rsid w:val="0053234F"/>
    <w:rsid w:val="00534A3D"/>
    <w:rsid w:val="005355F6"/>
    <w:rsid w:val="00536EE1"/>
    <w:rsid w:val="0053723B"/>
    <w:rsid w:val="0054018A"/>
    <w:rsid w:val="00540F12"/>
    <w:rsid w:val="00541F27"/>
    <w:rsid w:val="005432B6"/>
    <w:rsid w:val="00543D36"/>
    <w:rsid w:val="00544CF3"/>
    <w:rsid w:val="00544FDD"/>
    <w:rsid w:val="005457E3"/>
    <w:rsid w:val="0054665B"/>
    <w:rsid w:val="005500F7"/>
    <w:rsid w:val="00556DAD"/>
    <w:rsid w:val="0055732B"/>
    <w:rsid w:val="005601BC"/>
    <w:rsid w:val="00561601"/>
    <w:rsid w:val="00561FB0"/>
    <w:rsid w:val="00563305"/>
    <w:rsid w:val="005636FC"/>
    <w:rsid w:val="005640F5"/>
    <w:rsid w:val="00564110"/>
    <w:rsid w:val="00565D25"/>
    <w:rsid w:val="00565FF3"/>
    <w:rsid w:val="00566D83"/>
    <w:rsid w:val="005671F3"/>
    <w:rsid w:val="00570256"/>
    <w:rsid w:val="005704C1"/>
    <w:rsid w:val="0057053D"/>
    <w:rsid w:val="0057134D"/>
    <w:rsid w:val="00571FB4"/>
    <w:rsid w:val="00572198"/>
    <w:rsid w:val="00572CD9"/>
    <w:rsid w:val="005732BA"/>
    <w:rsid w:val="005739CD"/>
    <w:rsid w:val="0057429D"/>
    <w:rsid w:val="005742B2"/>
    <w:rsid w:val="005747B7"/>
    <w:rsid w:val="00575FE6"/>
    <w:rsid w:val="005765D9"/>
    <w:rsid w:val="00576AFE"/>
    <w:rsid w:val="00577137"/>
    <w:rsid w:val="00580C83"/>
    <w:rsid w:val="0058113E"/>
    <w:rsid w:val="00581F46"/>
    <w:rsid w:val="00582E7E"/>
    <w:rsid w:val="00584331"/>
    <w:rsid w:val="00584F8C"/>
    <w:rsid w:val="005853EF"/>
    <w:rsid w:val="00586931"/>
    <w:rsid w:val="00586E31"/>
    <w:rsid w:val="005874D9"/>
    <w:rsid w:val="00590D3C"/>
    <w:rsid w:val="005913A7"/>
    <w:rsid w:val="00591888"/>
    <w:rsid w:val="005925D7"/>
    <w:rsid w:val="00592A09"/>
    <w:rsid w:val="00592D21"/>
    <w:rsid w:val="00593F61"/>
    <w:rsid w:val="00594222"/>
    <w:rsid w:val="00596FE0"/>
    <w:rsid w:val="005973D5"/>
    <w:rsid w:val="00597B30"/>
    <w:rsid w:val="005A0A3F"/>
    <w:rsid w:val="005A3182"/>
    <w:rsid w:val="005A53FE"/>
    <w:rsid w:val="005A5F94"/>
    <w:rsid w:val="005B04E5"/>
    <w:rsid w:val="005B1095"/>
    <w:rsid w:val="005B2647"/>
    <w:rsid w:val="005B268D"/>
    <w:rsid w:val="005B27BC"/>
    <w:rsid w:val="005B599C"/>
    <w:rsid w:val="005B6539"/>
    <w:rsid w:val="005B6E48"/>
    <w:rsid w:val="005C02B4"/>
    <w:rsid w:val="005C2165"/>
    <w:rsid w:val="005C2876"/>
    <w:rsid w:val="005C3C4D"/>
    <w:rsid w:val="005C5E6D"/>
    <w:rsid w:val="005C6C46"/>
    <w:rsid w:val="005C7DA5"/>
    <w:rsid w:val="005D210D"/>
    <w:rsid w:val="005D32B9"/>
    <w:rsid w:val="005D46FD"/>
    <w:rsid w:val="005D6FD5"/>
    <w:rsid w:val="005D78EF"/>
    <w:rsid w:val="005E0792"/>
    <w:rsid w:val="005E2234"/>
    <w:rsid w:val="005E23A9"/>
    <w:rsid w:val="005E32D3"/>
    <w:rsid w:val="005E457D"/>
    <w:rsid w:val="005E516F"/>
    <w:rsid w:val="005E5F8B"/>
    <w:rsid w:val="005E6A33"/>
    <w:rsid w:val="005F0DA5"/>
    <w:rsid w:val="005F110E"/>
    <w:rsid w:val="005F280F"/>
    <w:rsid w:val="005F5105"/>
    <w:rsid w:val="005F596D"/>
    <w:rsid w:val="005F67B6"/>
    <w:rsid w:val="005F7B2A"/>
    <w:rsid w:val="00600850"/>
    <w:rsid w:val="0060192F"/>
    <w:rsid w:val="00603C56"/>
    <w:rsid w:val="00604795"/>
    <w:rsid w:val="00605BFF"/>
    <w:rsid w:val="00605C9A"/>
    <w:rsid w:val="00605CBA"/>
    <w:rsid w:val="006066CE"/>
    <w:rsid w:val="00606D2B"/>
    <w:rsid w:val="00606F31"/>
    <w:rsid w:val="00610679"/>
    <w:rsid w:val="00611704"/>
    <w:rsid w:val="006117F8"/>
    <w:rsid w:val="00613622"/>
    <w:rsid w:val="006137AD"/>
    <w:rsid w:val="0061578E"/>
    <w:rsid w:val="00616433"/>
    <w:rsid w:val="00617D21"/>
    <w:rsid w:val="00622572"/>
    <w:rsid w:val="00622E86"/>
    <w:rsid w:val="0062571B"/>
    <w:rsid w:val="0062584A"/>
    <w:rsid w:val="00625C57"/>
    <w:rsid w:val="006260AB"/>
    <w:rsid w:val="00626891"/>
    <w:rsid w:val="006277BC"/>
    <w:rsid w:val="006303BA"/>
    <w:rsid w:val="0063164F"/>
    <w:rsid w:val="00631773"/>
    <w:rsid w:val="006322E6"/>
    <w:rsid w:val="00634710"/>
    <w:rsid w:val="0063580F"/>
    <w:rsid w:val="006402D5"/>
    <w:rsid w:val="00642667"/>
    <w:rsid w:val="006432A4"/>
    <w:rsid w:val="00644470"/>
    <w:rsid w:val="00646C13"/>
    <w:rsid w:val="00646C63"/>
    <w:rsid w:val="00650548"/>
    <w:rsid w:val="0065196E"/>
    <w:rsid w:val="006528E0"/>
    <w:rsid w:val="00652A54"/>
    <w:rsid w:val="0065561A"/>
    <w:rsid w:val="00655CA5"/>
    <w:rsid w:val="00660483"/>
    <w:rsid w:val="006604C0"/>
    <w:rsid w:val="006606A5"/>
    <w:rsid w:val="00660A5A"/>
    <w:rsid w:val="006614D1"/>
    <w:rsid w:val="006619C2"/>
    <w:rsid w:val="00663B80"/>
    <w:rsid w:val="00665C01"/>
    <w:rsid w:val="00666CE1"/>
    <w:rsid w:val="0066754B"/>
    <w:rsid w:val="00667912"/>
    <w:rsid w:val="00667FA2"/>
    <w:rsid w:val="00667FBB"/>
    <w:rsid w:val="00670AAA"/>
    <w:rsid w:val="006721E2"/>
    <w:rsid w:val="00673C49"/>
    <w:rsid w:val="00674001"/>
    <w:rsid w:val="00674CF7"/>
    <w:rsid w:val="00682D41"/>
    <w:rsid w:val="00682F27"/>
    <w:rsid w:val="00683065"/>
    <w:rsid w:val="006853CE"/>
    <w:rsid w:val="00685B42"/>
    <w:rsid w:val="006868BC"/>
    <w:rsid w:val="00686C32"/>
    <w:rsid w:val="006871E5"/>
    <w:rsid w:val="00691112"/>
    <w:rsid w:val="0069174C"/>
    <w:rsid w:val="006919CD"/>
    <w:rsid w:val="00692798"/>
    <w:rsid w:val="00692832"/>
    <w:rsid w:val="00693D05"/>
    <w:rsid w:val="0069451A"/>
    <w:rsid w:val="0069587B"/>
    <w:rsid w:val="0069669C"/>
    <w:rsid w:val="00697FF5"/>
    <w:rsid w:val="006A1B87"/>
    <w:rsid w:val="006A21D3"/>
    <w:rsid w:val="006A27EE"/>
    <w:rsid w:val="006A2A59"/>
    <w:rsid w:val="006A45B0"/>
    <w:rsid w:val="006A4E0D"/>
    <w:rsid w:val="006A60A4"/>
    <w:rsid w:val="006A6BE0"/>
    <w:rsid w:val="006A6F4D"/>
    <w:rsid w:val="006A71BF"/>
    <w:rsid w:val="006A7568"/>
    <w:rsid w:val="006A75E4"/>
    <w:rsid w:val="006A7C3D"/>
    <w:rsid w:val="006B0D5F"/>
    <w:rsid w:val="006B1833"/>
    <w:rsid w:val="006B28C0"/>
    <w:rsid w:val="006B3393"/>
    <w:rsid w:val="006B410D"/>
    <w:rsid w:val="006B42BC"/>
    <w:rsid w:val="006B5280"/>
    <w:rsid w:val="006B7BBB"/>
    <w:rsid w:val="006C1C4B"/>
    <w:rsid w:val="006C35E1"/>
    <w:rsid w:val="006C4014"/>
    <w:rsid w:val="006C4AB8"/>
    <w:rsid w:val="006C64A9"/>
    <w:rsid w:val="006D0E33"/>
    <w:rsid w:val="006D126B"/>
    <w:rsid w:val="006D2F41"/>
    <w:rsid w:val="006D5DD2"/>
    <w:rsid w:val="006D76BE"/>
    <w:rsid w:val="006D7D6C"/>
    <w:rsid w:val="006E01FD"/>
    <w:rsid w:val="006E1110"/>
    <w:rsid w:val="006E14A4"/>
    <w:rsid w:val="006E2332"/>
    <w:rsid w:val="006E4329"/>
    <w:rsid w:val="006E462D"/>
    <w:rsid w:val="006E5050"/>
    <w:rsid w:val="006E5FCE"/>
    <w:rsid w:val="006E628F"/>
    <w:rsid w:val="006E6781"/>
    <w:rsid w:val="006F2440"/>
    <w:rsid w:val="006F4170"/>
    <w:rsid w:val="006F4939"/>
    <w:rsid w:val="006F5886"/>
    <w:rsid w:val="006F5A70"/>
    <w:rsid w:val="0070120B"/>
    <w:rsid w:val="0070174C"/>
    <w:rsid w:val="007043F4"/>
    <w:rsid w:val="00704A6B"/>
    <w:rsid w:val="00704C01"/>
    <w:rsid w:val="00705B05"/>
    <w:rsid w:val="00705F13"/>
    <w:rsid w:val="007077D9"/>
    <w:rsid w:val="00710AF4"/>
    <w:rsid w:val="00711045"/>
    <w:rsid w:val="007131AF"/>
    <w:rsid w:val="00713CD0"/>
    <w:rsid w:val="00714761"/>
    <w:rsid w:val="007149E3"/>
    <w:rsid w:val="00715692"/>
    <w:rsid w:val="007164CE"/>
    <w:rsid w:val="00716FA9"/>
    <w:rsid w:val="00720966"/>
    <w:rsid w:val="00723239"/>
    <w:rsid w:val="00723ABE"/>
    <w:rsid w:val="0072597A"/>
    <w:rsid w:val="007263DE"/>
    <w:rsid w:val="0072736B"/>
    <w:rsid w:val="00727C18"/>
    <w:rsid w:val="0073028D"/>
    <w:rsid w:val="00730EE8"/>
    <w:rsid w:val="00731D3B"/>
    <w:rsid w:val="00732077"/>
    <w:rsid w:val="00732851"/>
    <w:rsid w:val="007329B7"/>
    <w:rsid w:val="00736AAE"/>
    <w:rsid w:val="0073724E"/>
    <w:rsid w:val="007374E2"/>
    <w:rsid w:val="00740A35"/>
    <w:rsid w:val="00741A2B"/>
    <w:rsid w:val="007447EA"/>
    <w:rsid w:val="00745F2B"/>
    <w:rsid w:val="00750BA4"/>
    <w:rsid w:val="007522C9"/>
    <w:rsid w:val="00755FCF"/>
    <w:rsid w:val="0075692F"/>
    <w:rsid w:val="00760F61"/>
    <w:rsid w:val="007619C5"/>
    <w:rsid w:val="007629E1"/>
    <w:rsid w:val="0076410B"/>
    <w:rsid w:val="0076542C"/>
    <w:rsid w:val="0076612F"/>
    <w:rsid w:val="00770F53"/>
    <w:rsid w:val="00772A99"/>
    <w:rsid w:val="0077469D"/>
    <w:rsid w:val="0077511E"/>
    <w:rsid w:val="00776AC0"/>
    <w:rsid w:val="007777FC"/>
    <w:rsid w:val="00777DD0"/>
    <w:rsid w:val="0078342A"/>
    <w:rsid w:val="007837D8"/>
    <w:rsid w:val="0078479C"/>
    <w:rsid w:val="00785328"/>
    <w:rsid w:val="00786764"/>
    <w:rsid w:val="00786B22"/>
    <w:rsid w:val="007870B5"/>
    <w:rsid w:val="0078758E"/>
    <w:rsid w:val="00791137"/>
    <w:rsid w:val="00791AAE"/>
    <w:rsid w:val="00792BBF"/>
    <w:rsid w:val="00792CCB"/>
    <w:rsid w:val="00793888"/>
    <w:rsid w:val="00793A3E"/>
    <w:rsid w:val="00793E8D"/>
    <w:rsid w:val="00794D71"/>
    <w:rsid w:val="0079502F"/>
    <w:rsid w:val="007A022A"/>
    <w:rsid w:val="007A1720"/>
    <w:rsid w:val="007A1E78"/>
    <w:rsid w:val="007A30B1"/>
    <w:rsid w:val="007A38D7"/>
    <w:rsid w:val="007A5FD6"/>
    <w:rsid w:val="007A732F"/>
    <w:rsid w:val="007B0D3F"/>
    <w:rsid w:val="007B15D9"/>
    <w:rsid w:val="007B275D"/>
    <w:rsid w:val="007B57DF"/>
    <w:rsid w:val="007B6EC1"/>
    <w:rsid w:val="007B76CE"/>
    <w:rsid w:val="007C211C"/>
    <w:rsid w:val="007C50BF"/>
    <w:rsid w:val="007D0868"/>
    <w:rsid w:val="007D13AB"/>
    <w:rsid w:val="007D2CB7"/>
    <w:rsid w:val="007D30FC"/>
    <w:rsid w:val="007D37D8"/>
    <w:rsid w:val="007D3850"/>
    <w:rsid w:val="007D3B14"/>
    <w:rsid w:val="007D4E37"/>
    <w:rsid w:val="007D6D66"/>
    <w:rsid w:val="007D78A9"/>
    <w:rsid w:val="007E1A90"/>
    <w:rsid w:val="007E254E"/>
    <w:rsid w:val="007E2B15"/>
    <w:rsid w:val="007E3F29"/>
    <w:rsid w:val="007E44FA"/>
    <w:rsid w:val="007E4B22"/>
    <w:rsid w:val="007E58AF"/>
    <w:rsid w:val="007E5A50"/>
    <w:rsid w:val="007F03E6"/>
    <w:rsid w:val="007F07D2"/>
    <w:rsid w:val="007F0B5F"/>
    <w:rsid w:val="007F1AE1"/>
    <w:rsid w:val="007F1C8B"/>
    <w:rsid w:val="007F2491"/>
    <w:rsid w:val="007F294E"/>
    <w:rsid w:val="007F2A86"/>
    <w:rsid w:val="007F35F8"/>
    <w:rsid w:val="007F3D6B"/>
    <w:rsid w:val="007F74FE"/>
    <w:rsid w:val="008010DB"/>
    <w:rsid w:val="00801A84"/>
    <w:rsid w:val="0080271D"/>
    <w:rsid w:val="00803268"/>
    <w:rsid w:val="00803B51"/>
    <w:rsid w:val="008068B6"/>
    <w:rsid w:val="00806FF2"/>
    <w:rsid w:val="0080723B"/>
    <w:rsid w:val="00810A3E"/>
    <w:rsid w:val="00816C3D"/>
    <w:rsid w:val="00821139"/>
    <w:rsid w:val="00821C1B"/>
    <w:rsid w:val="00822674"/>
    <w:rsid w:val="00824253"/>
    <w:rsid w:val="00824DA9"/>
    <w:rsid w:val="008255A2"/>
    <w:rsid w:val="0082564E"/>
    <w:rsid w:val="00826B85"/>
    <w:rsid w:val="0083007A"/>
    <w:rsid w:val="00830615"/>
    <w:rsid w:val="008309E8"/>
    <w:rsid w:val="00830C16"/>
    <w:rsid w:val="008311D9"/>
    <w:rsid w:val="00834585"/>
    <w:rsid w:val="0083502A"/>
    <w:rsid w:val="008352FB"/>
    <w:rsid w:val="00835353"/>
    <w:rsid w:val="0083669C"/>
    <w:rsid w:val="00837837"/>
    <w:rsid w:val="00841136"/>
    <w:rsid w:val="008411E2"/>
    <w:rsid w:val="00841867"/>
    <w:rsid w:val="00842132"/>
    <w:rsid w:val="0084409C"/>
    <w:rsid w:val="00844413"/>
    <w:rsid w:val="008468BF"/>
    <w:rsid w:val="008523AC"/>
    <w:rsid w:val="008577A7"/>
    <w:rsid w:val="00860C6A"/>
    <w:rsid w:val="00863A6C"/>
    <w:rsid w:val="008665D8"/>
    <w:rsid w:val="0086727A"/>
    <w:rsid w:val="008676FA"/>
    <w:rsid w:val="00871389"/>
    <w:rsid w:val="00873293"/>
    <w:rsid w:val="00873795"/>
    <w:rsid w:val="00875F9B"/>
    <w:rsid w:val="00877016"/>
    <w:rsid w:val="00877690"/>
    <w:rsid w:val="00884B4D"/>
    <w:rsid w:val="00884E42"/>
    <w:rsid w:val="00885D5E"/>
    <w:rsid w:val="00885D8B"/>
    <w:rsid w:val="00890302"/>
    <w:rsid w:val="00890A6E"/>
    <w:rsid w:val="008929FA"/>
    <w:rsid w:val="00894A27"/>
    <w:rsid w:val="008959D6"/>
    <w:rsid w:val="0089601B"/>
    <w:rsid w:val="008A1C5F"/>
    <w:rsid w:val="008A350C"/>
    <w:rsid w:val="008A4743"/>
    <w:rsid w:val="008A5B4A"/>
    <w:rsid w:val="008A5E16"/>
    <w:rsid w:val="008B23C1"/>
    <w:rsid w:val="008B45A9"/>
    <w:rsid w:val="008B55B3"/>
    <w:rsid w:val="008C15AB"/>
    <w:rsid w:val="008C1B28"/>
    <w:rsid w:val="008C3D47"/>
    <w:rsid w:val="008C468F"/>
    <w:rsid w:val="008C6D55"/>
    <w:rsid w:val="008C72CA"/>
    <w:rsid w:val="008C73F1"/>
    <w:rsid w:val="008D0F7B"/>
    <w:rsid w:val="008D1941"/>
    <w:rsid w:val="008D28DA"/>
    <w:rsid w:val="008D57C1"/>
    <w:rsid w:val="008D6F85"/>
    <w:rsid w:val="008D71CC"/>
    <w:rsid w:val="008E084D"/>
    <w:rsid w:val="008E1CBD"/>
    <w:rsid w:val="008E2E04"/>
    <w:rsid w:val="008E32E3"/>
    <w:rsid w:val="008E380F"/>
    <w:rsid w:val="008E490E"/>
    <w:rsid w:val="008E7DC6"/>
    <w:rsid w:val="008F024D"/>
    <w:rsid w:val="008F3A87"/>
    <w:rsid w:val="008F591B"/>
    <w:rsid w:val="008F5DF5"/>
    <w:rsid w:val="008F5EFE"/>
    <w:rsid w:val="008F677B"/>
    <w:rsid w:val="008F7D09"/>
    <w:rsid w:val="00900493"/>
    <w:rsid w:val="009009D5"/>
    <w:rsid w:val="009021C6"/>
    <w:rsid w:val="00904AD7"/>
    <w:rsid w:val="00907C8B"/>
    <w:rsid w:val="009109B1"/>
    <w:rsid w:val="009112B2"/>
    <w:rsid w:val="0091192E"/>
    <w:rsid w:val="00911B7A"/>
    <w:rsid w:val="00913BBF"/>
    <w:rsid w:val="00914A47"/>
    <w:rsid w:val="00914CC3"/>
    <w:rsid w:val="00915983"/>
    <w:rsid w:val="00916606"/>
    <w:rsid w:val="0091669C"/>
    <w:rsid w:val="00916F66"/>
    <w:rsid w:val="00917879"/>
    <w:rsid w:val="00917A18"/>
    <w:rsid w:val="009215D0"/>
    <w:rsid w:val="00923689"/>
    <w:rsid w:val="009237C1"/>
    <w:rsid w:val="0092392E"/>
    <w:rsid w:val="009245FE"/>
    <w:rsid w:val="00924AD9"/>
    <w:rsid w:val="009251CA"/>
    <w:rsid w:val="009277DA"/>
    <w:rsid w:val="009309D0"/>
    <w:rsid w:val="00931DD7"/>
    <w:rsid w:val="00931F50"/>
    <w:rsid w:val="009349FE"/>
    <w:rsid w:val="009419D6"/>
    <w:rsid w:val="00943592"/>
    <w:rsid w:val="00944B2B"/>
    <w:rsid w:val="00945994"/>
    <w:rsid w:val="00947356"/>
    <w:rsid w:val="00947EAD"/>
    <w:rsid w:val="00951209"/>
    <w:rsid w:val="0095231C"/>
    <w:rsid w:val="00953A05"/>
    <w:rsid w:val="00955E26"/>
    <w:rsid w:val="009569FB"/>
    <w:rsid w:val="00956B23"/>
    <w:rsid w:val="009571E0"/>
    <w:rsid w:val="00960F0B"/>
    <w:rsid w:val="00961585"/>
    <w:rsid w:val="0096177A"/>
    <w:rsid w:val="009617D5"/>
    <w:rsid w:val="0096303D"/>
    <w:rsid w:val="009630D8"/>
    <w:rsid w:val="00965544"/>
    <w:rsid w:val="009664F9"/>
    <w:rsid w:val="00970104"/>
    <w:rsid w:val="009707CB"/>
    <w:rsid w:val="009709BE"/>
    <w:rsid w:val="009711D2"/>
    <w:rsid w:val="00971245"/>
    <w:rsid w:val="00973221"/>
    <w:rsid w:val="009746F2"/>
    <w:rsid w:val="00974B9E"/>
    <w:rsid w:val="009753EA"/>
    <w:rsid w:val="00975C94"/>
    <w:rsid w:val="009763C3"/>
    <w:rsid w:val="00976FAC"/>
    <w:rsid w:val="009807E0"/>
    <w:rsid w:val="009817AF"/>
    <w:rsid w:val="00984547"/>
    <w:rsid w:val="0098505E"/>
    <w:rsid w:val="00985593"/>
    <w:rsid w:val="0098575C"/>
    <w:rsid w:val="009862E4"/>
    <w:rsid w:val="009866DE"/>
    <w:rsid w:val="00986FED"/>
    <w:rsid w:val="00991758"/>
    <w:rsid w:val="00991FC6"/>
    <w:rsid w:val="00993E32"/>
    <w:rsid w:val="00996F9A"/>
    <w:rsid w:val="009A0B96"/>
    <w:rsid w:val="009A0E74"/>
    <w:rsid w:val="009A30F1"/>
    <w:rsid w:val="009A347D"/>
    <w:rsid w:val="009A755E"/>
    <w:rsid w:val="009A7F61"/>
    <w:rsid w:val="009B07BD"/>
    <w:rsid w:val="009B194E"/>
    <w:rsid w:val="009B1D9A"/>
    <w:rsid w:val="009B21FF"/>
    <w:rsid w:val="009B2D83"/>
    <w:rsid w:val="009B51A8"/>
    <w:rsid w:val="009B583D"/>
    <w:rsid w:val="009B759B"/>
    <w:rsid w:val="009C0429"/>
    <w:rsid w:val="009C0AC7"/>
    <w:rsid w:val="009C10A6"/>
    <w:rsid w:val="009C19BE"/>
    <w:rsid w:val="009C2159"/>
    <w:rsid w:val="009C2777"/>
    <w:rsid w:val="009C3339"/>
    <w:rsid w:val="009C3ACA"/>
    <w:rsid w:val="009D3068"/>
    <w:rsid w:val="009D3ADE"/>
    <w:rsid w:val="009D5EF5"/>
    <w:rsid w:val="009D60A2"/>
    <w:rsid w:val="009E1C89"/>
    <w:rsid w:val="009E1E4D"/>
    <w:rsid w:val="009E2BC3"/>
    <w:rsid w:val="009E3E1D"/>
    <w:rsid w:val="009E3F2F"/>
    <w:rsid w:val="009E40C7"/>
    <w:rsid w:val="009E50C0"/>
    <w:rsid w:val="009E5458"/>
    <w:rsid w:val="009E5605"/>
    <w:rsid w:val="009E6E78"/>
    <w:rsid w:val="009F0159"/>
    <w:rsid w:val="009F19E2"/>
    <w:rsid w:val="009F5407"/>
    <w:rsid w:val="009F7B4D"/>
    <w:rsid w:val="00A00779"/>
    <w:rsid w:val="00A00A12"/>
    <w:rsid w:val="00A01687"/>
    <w:rsid w:val="00A01E71"/>
    <w:rsid w:val="00A01F31"/>
    <w:rsid w:val="00A02739"/>
    <w:rsid w:val="00A03A41"/>
    <w:rsid w:val="00A0565E"/>
    <w:rsid w:val="00A0601D"/>
    <w:rsid w:val="00A06D73"/>
    <w:rsid w:val="00A07C0C"/>
    <w:rsid w:val="00A11C0A"/>
    <w:rsid w:val="00A131D2"/>
    <w:rsid w:val="00A13E8E"/>
    <w:rsid w:val="00A149A2"/>
    <w:rsid w:val="00A15E45"/>
    <w:rsid w:val="00A160D5"/>
    <w:rsid w:val="00A21A22"/>
    <w:rsid w:val="00A23268"/>
    <w:rsid w:val="00A2326D"/>
    <w:rsid w:val="00A23E8B"/>
    <w:rsid w:val="00A244EC"/>
    <w:rsid w:val="00A24E06"/>
    <w:rsid w:val="00A2651A"/>
    <w:rsid w:val="00A2732A"/>
    <w:rsid w:val="00A35FCB"/>
    <w:rsid w:val="00A37DB4"/>
    <w:rsid w:val="00A4095C"/>
    <w:rsid w:val="00A411F9"/>
    <w:rsid w:val="00A416F3"/>
    <w:rsid w:val="00A4296C"/>
    <w:rsid w:val="00A42EFA"/>
    <w:rsid w:val="00A44270"/>
    <w:rsid w:val="00A45BD8"/>
    <w:rsid w:val="00A45CF7"/>
    <w:rsid w:val="00A460D0"/>
    <w:rsid w:val="00A47EF4"/>
    <w:rsid w:val="00A501DF"/>
    <w:rsid w:val="00A50D28"/>
    <w:rsid w:val="00A51F82"/>
    <w:rsid w:val="00A549DD"/>
    <w:rsid w:val="00A55A3D"/>
    <w:rsid w:val="00A55BFE"/>
    <w:rsid w:val="00A57BDA"/>
    <w:rsid w:val="00A62F17"/>
    <w:rsid w:val="00A62F3F"/>
    <w:rsid w:val="00A6308C"/>
    <w:rsid w:val="00A64586"/>
    <w:rsid w:val="00A645A8"/>
    <w:rsid w:val="00A64C08"/>
    <w:rsid w:val="00A666FF"/>
    <w:rsid w:val="00A67A0F"/>
    <w:rsid w:val="00A704E5"/>
    <w:rsid w:val="00A70BA7"/>
    <w:rsid w:val="00A70FD6"/>
    <w:rsid w:val="00A71DF2"/>
    <w:rsid w:val="00A726AD"/>
    <w:rsid w:val="00A74EC3"/>
    <w:rsid w:val="00A7589C"/>
    <w:rsid w:val="00A76DC2"/>
    <w:rsid w:val="00A77358"/>
    <w:rsid w:val="00A77B09"/>
    <w:rsid w:val="00A81405"/>
    <w:rsid w:val="00A82D41"/>
    <w:rsid w:val="00A85374"/>
    <w:rsid w:val="00A861A6"/>
    <w:rsid w:val="00A86219"/>
    <w:rsid w:val="00A86BA0"/>
    <w:rsid w:val="00A8798D"/>
    <w:rsid w:val="00A920C2"/>
    <w:rsid w:val="00A92296"/>
    <w:rsid w:val="00A934C6"/>
    <w:rsid w:val="00A94BCB"/>
    <w:rsid w:val="00A97527"/>
    <w:rsid w:val="00A97696"/>
    <w:rsid w:val="00A978A3"/>
    <w:rsid w:val="00AA0E3C"/>
    <w:rsid w:val="00AA1444"/>
    <w:rsid w:val="00AA1A44"/>
    <w:rsid w:val="00AA293F"/>
    <w:rsid w:val="00AA51CC"/>
    <w:rsid w:val="00AA5261"/>
    <w:rsid w:val="00AA6733"/>
    <w:rsid w:val="00AA6875"/>
    <w:rsid w:val="00AA70BA"/>
    <w:rsid w:val="00AA7300"/>
    <w:rsid w:val="00AA76F4"/>
    <w:rsid w:val="00AB010B"/>
    <w:rsid w:val="00AB0EC1"/>
    <w:rsid w:val="00AB2A92"/>
    <w:rsid w:val="00AB5FFA"/>
    <w:rsid w:val="00AB66DA"/>
    <w:rsid w:val="00AB674A"/>
    <w:rsid w:val="00AB7069"/>
    <w:rsid w:val="00AB788A"/>
    <w:rsid w:val="00AB7DB9"/>
    <w:rsid w:val="00AC003D"/>
    <w:rsid w:val="00AC01D7"/>
    <w:rsid w:val="00AC0392"/>
    <w:rsid w:val="00AC05BC"/>
    <w:rsid w:val="00AC0650"/>
    <w:rsid w:val="00AC0894"/>
    <w:rsid w:val="00AC1CF5"/>
    <w:rsid w:val="00AC20B4"/>
    <w:rsid w:val="00AC22A4"/>
    <w:rsid w:val="00AC45BA"/>
    <w:rsid w:val="00AC4BC8"/>
    <w:rsid w:val="00AC5FF1"/>
    <w:rsid w:val="00AD1573"/>
    <w:rsid w:val="00AD161F"/>
    <w:rsid w:val="00AD294D"/>
    <w:rsid w:val="00AD3098"/>
    <w:rsid w:val="00AD453C"/>
    <w:rsid w:val="00AD4782"/>
    <w:rsid w:val="00AD5807"/>
    <w:rsid w:val="00AD76DF"/>
    <w:rsid w:val="00AE1B22"/>
    <w:rsid w:val="00AE1E35"/>
    <w:rsid w:val="00AE2850"/>
    <w:rsid w:val="00AE2EEF"/>
    <w:rsid w:val="00AE3F3F"/>
    <w:rsid w:val="00AE42DF"/>
    <w:rsid w:val="00AE43D5"/>
    <w:rsid w:val="00AE4616"/>
    <w:rsid w:val="00AE4CCA"/>
    <w:rsid w:val="00AE5044"/>
    <w:rsid w:val="00AE572E"/>
    <w:rsid w:val="00AE5AD5"/>
    <w:rsid w:val="00AE6E68"/>
    <w:rsid w:val="00AE7008"/>
    <w:rsid w:val="00AF0A3A"/>
    <w:rsid w:val="00AF0DF3"/>
    <w:rsid w:val="00AF12A2"/>
    <w:rsid w:val="00AF2955"/>
    <w:rsid w:val="00AF3407"/>
    <w:rsid w:val="00AF4738"/>
    <w:rsid w:val="00AF5BE9"/>
    <w:rsid w:val="00AF6F29"/>
    <w:rsid w:val="00B00012"/>
    <w:rsid w:val="00B00686"/>
    <w:rsid w:val="00B01274"/>
    <w:rsid w:val="00B01411"/>
    <w:rsid w:val="00B02723"/>
    <w:rsid w:val="00B0339B"/>
    <w:rsid w:val="00B0403C"/>
    <w:rsid w:val="00B04729"/>
    <w:rsid w:val="00B04FA5"/>
    <w:rsid w:val="00B0542E"/>
    <w:rsid w:val="00B05B28"/>
    <w:rsid w:val="00B064CF"/>
    <w:rsid w:val="00B06B25"/>
    <w:rsid w:val="00B1101E"/>
    <w:rsid w:val="00B11456"/>
    <w:rsid w:val="00B120F1"/>
    <w:rsid w:val="00B145DF"/>
    <w:rsid w:val="00B14AAF"/>
    <w:rsid w:val="00B14C7D"/>
    <w:rsid w:val="00B16C73"/>
    <w:rsid w:val="00B2045A"/>
    <w:rsid w:val="00B23A87"/>
    <w:rsid w:val="00B25083"/>
    <w:rsid w:val="00B25A7B"/>
    <w:rsid w:val="00B26123"/>
    <w:rsid w:val="00B2788F"/>
    <w:rsid w:val="00B307AC"/>
    <w:rsid w:val="00B316AC"/>
    <w:rsid w:val="00B317EE"/>
    <w:rsid w:val="00B31DBE"/>
    <w:rsid w:val="00B350CC"/>
    <w:rsid w:val="00B4129F"/>
    <w:rsid w:val="00B43D8C"/>
    <w:rsid w:val="00B43F60"/>
    <w:rsid w:val="00B44C66"/>
    <w:rsid w:val="00B454FF"/>
    <w:rsid w:val="00B4577E"/>
    <w:rsid w:val="00B45ADC"/>
    <w:rsid w:val="00B46D72"/>
    <w:rsid w:val="00B473A1"/>
    <w:rsid w:val="00B478A1"/>
    <w:rsid w:val="00B551DE"/>
    <w:rsid w:val="00B55675"/>
    <w:rsid w:val="00B559FF"/>
    <w:rsid w:val="00B56107"/>
    <w:rsid w:val="00B566BF"/>
    <w:rsid w:val="00B5701D"/>
    <w:rsid w:val="00B57455"/>
    <w:rsid w:val="00B57AAC"/>
    <w:rsid w:val="00B60AE6"/>
    <w:rsid w:val="00B61C3C"/>
    <w:rsid w:val="00B636B9"/>
    <w:rsid w:val="00B646ED"/>
    <w:rsid w:val="00B667D2"/>
    <w:rsid w:val="00B66882"/>
    <w:rsid w:val="00B66C34"/>
    <w:rsid w:val="00B711ED"/>
    <w:rsid w:val="00B71ED2"/>
    <w:rsid w:val="00B73853"/>
    <w:rsid w:val="00B73CDC"/>
    <w:rsid w:val="00B75B1C"/>
    <w:rsid w:val="00B75FFC"/>
    <w:rsid w:val="00B765DC"/>
    <w:rsid w:val="00B76622"/>
    <w:rsid w:val="00B76BD0"/>
    <w:rsid w:val="00B77A78"/>
    <w:rsid w:val="00B83109"/>
    <w:rsid w:val="00B8319D"/>
    <w:rsid w:val="00B8324F"/>
    <w:rsid w:val="00B83CF3"/>
    <w:rsid w:val="00B84F8C"/>
    <w:rsid w:val="00B8549D"/>
    <w:rsid w:val="00B8623C"/>
    <w:rsid w:val="00B862DB"/>
    <w:rsid w:val="00B865FB"/>
    <w:rsid w:val="00B86D5B"/>
    <w:rsid w:val="00B902CF"/>
    <w:rsid w:val="00B905C6"/>
    <w:rsid w:val="00B9207A"/>
    <w:rsid w:val="00B9278B"/>
    <w:rsid w:val="00B9345C"/>
    <w:rsid w:val="00B93AA0"/>
    <w:rsid w:val="00B97551"/>
    <w:rsid w:val="00B9793E"/>
    <w:rsid w:val="00BA086B"/>
    <w:rsid w:val="00BA0D82"/>
    <w:rsid w:val="00BA218D"/>
    <w:rsid w:val="00BA31C0"/>
    <w:rsid w:val="00BA3F59"/>
    <w:rsid w:val="00BA4827"/>
    <w:rsid w:val="00BA4B02"/>
    <w:rsid w:val="00BB1098"/>
    <w:rsid w:val="00BB1170"/>
    <w:rsid w:val="00BB22FD"/>
    <w:rsid w:val="00BB3290"/>
    <w:rsid w:val="00BB34BA"/>
    <w:rsid w:val="00BC0EC5"/>
    <w:rsid w:val="00BC1902"/>
    <w:rsid w:val="00BC248F"/>
    <w:rsid w:val="00BC2835"/>
    <w:rsid w:val="00BC426E"/>
    <w:rsid w:val="00BC4EA8"/>
    <w:rsid w:val="00BC6E8D"/>
    <w:rsid w:val="00BC73C4"/>
    <w:rsid w:val="00BD0246"/>
    <w:rsid w:val="00BD078D"/>
    <w:rsid w:val="00BD0C6A"/>
    <w:rsid w:val="00BD0EBF"/>
    <w:rsid w:val="00BD4768"/>
    <w:rsid w:val="00BD7771"/>
    <w:rsid w:val="00BE1D0C"/>
    <w:rsid w:val="00BE3FA7"/>
    <w:rsid w:val="00BE4ACE"/>
    <w:rsid w:val="00BE4EBA"/>
    <w:rsid w:val="00BE5410"/>
    <w:rsid w:val="00BE5B78"/>
    <w:rsid w:val="00BF0776"/>
    <w:rsid w:val="00BF08C1"/>
    <w:rsid w:val="00BF24A8"/>
    <w:rsid w:val="00BF3214"/>
    <w:rsid w:val="00BF4023"/>
    <w:rsid w:val="00BF4D3C"/>
    <w:rsid w:val="00BF4D44"/>
    <w:rsid w:val="00BF4F76"/>
    <w:rsid w:val="00C005F2"/>
    <w:rsid w:val="00C006C3"/>
    <w:rsid w:val="00C01E94"/>
    <w:rsid w:val="00C02548"/>
    <w:rsid w:val="00C03326"/>
    <w:rsid w:val="00C053B6"/>
    <w:rsid w:val="00C07B58"/>
    <w:rsid w:val="00C10183"/>
    <w:rsid w:val="00C105F9"/>
    <w:rsid w:val="00C10E69"/>
    <w:rsid w:val="00C11A30"/>
    <w:rsid w:val="00C15298"/>
    <w:rsid w:val="00C15756"/>
    <w:rsid w:val="00C16773"/>
    <w:rsid w:val="00C167D9"/>
    <w:rsid w:val="00C17539"/>
    <w:rsid w:val="00C175F0"/>
    <w:rsid w:val="00C20196"/>
    <w:rsid w:val="00C22AAC"/>
    <w:rsid w:val="00C25FC3"/>
    <w:rsid w:val="00C26613"/>
    <w:rsid w:val="00C27294"/>
    <w:rsid w:val="00C277FB"/>
    <w:rsid w:val="00C27B43"/>
    <w:rsid w:val="00C3054B"/>
    <w:rsid w:val="00C30BAB"/>
    <w:rsid w:val="00C30C17"/>
    <w:rsid w:val="00C3216D"/>
    <w:rsid w:val="00C32882"/>
    <w:rsid w:val="00C37B1E"/>
    <w:rsid w:val="00C4138E"/>
    <w:rsid w:val="00C42391"/>
    <w:rsid w:val="00C445B8"/>
    <w:rsid w:val="00C47407"/>
    <w:rsid w:val="00C4745B"/>
    <w:rsid w:val="00C527D5"/>
    <w:rsid w:val="00C52BE7"/>
    <w:rsid w:val="00C52FEA"/>
    <w:rsid w:val="00C54708"/>
    <w:rsid w:val="00C548D0"/>
    <w:rsid w:val="00C54BFB"/>
    <w:rsid w:val="00C5584E"/>
    <w:rsid w:val="00C56BB0"/>
    <w:rsid w:val="00C56E04"/>
    <w:rsid w:val="00C60BEA"/>
    <w:rsid w:val="00C61059"/>
    <w:rsid w:val="00C6108A"/>
    <w:rsid w:val="00C64EC4"/>
    <w:rsid w:val="00C65159"/>
    <w:rsid w:val="00C651B2"/>
    <w:rsid w:val="00C66904"/>
    <w:rsid w:val="00C67894"/>
    <w:rsid w:val="00C71D04"/>
    <w:rsid w:val="00C744FC"/>
    <w:rsid w:val="00C74DB9"/>
    <w:rsid w:val="00C7593D"/>
    <w:rsid w:val="00C7608E"/>
    <w:rsid w:val="00C76457"/>
    <w:rsid w:val="00C766DF"/>
    <w:rsid w:val="00C81F3A"/>
    <w:rsid w:val="00C828C1"/>
    <w:rsid w:val="00C82BE6"/>
    <w:rsid w:val="00C82F89"/>
    <w:rsid w:val="00C83463"/>
    <w:rsid w:val="00C8346B"/>
    <w:rsid w:val="00C84389"/>
    <w:rsid w:val="00C85604"/>
    <w:rsid w:val="00C86CD3"/>
    <w:rsid w:val="00C8727B"/>
    <w:rsid w:val="00C91544"/>
    <w:rsid w:val="00C920DA"/>
    <w:rsid w:val="00C9522B"/>
    <w:rsid w:val="00C96B5D"/>
    <w:rsid w:val="00C96C30"/>
    <w:rsid w:val="00CA0296"/>
    <w:rsid w:val="00CA0633"/>
    <w:rsid w:val="00CA146E"/>
    <w:rsid w:val="00CA155F"/>
    <w:rsid w:val="00CA22E3"/>
    <w:rsid w:val="00CB009C"/>
    <w:rsid w:val="00CB110C"/>
    <w:rsid w:val="00CB1B8E"/>
    <w:rsid w:val="00CB2475"/>
    <w:rsid w:val="00CB25EC"/>
    <w:rsid w:val="00CB30E5"/>
    <w:rsid w:val="00CB3270"/>
    <w:rsid w:val="00CB419D"/>
    <w:rsid w:val="00CB524E"/>
    <w:rsid w:val="00CB601D"/>
    <w:rsid w:val="00CB6370"/>
    <w:rsid w:val="00CB7043"/>
    <w:rsid w:val="00CB7068"/>
    <w:rsid w:val="00CC2699"/>
    <w:rsid w:val="00CC5A57"/>
    <w:rsid w:val="00CC5A64"/>
    <w:rsid w:val="00CC5D83"/>
    <w:rsid w:val="00CC5F45"/>
    <w:rsid w:val="00CC739C"/>
    <w:rsid w:val="00CC74A8"/>
    <w:rsid w:val="00CD1B01"/>
    <w:rsid w:val="00CD2369"/>
    <w:rsid w:val="00CD28D3"/>
    <w:rsid w:val="00CD3F77"/>
    <w:rsid w:val="00CD52C6"/>
    <w:rsid w:val="00CD5816"/>
    <w:rsid w:val="00CD5ACA"/>
    <w:rsid w:val="00CD5E0D"/>
    <w:rsid w:val="00CD60AB"/>
    <w:rsid w:val="00CD74E4"/>
    <w:rsid w:val="00CE0DDF"/>
    <w:rsid w:val="00CE3DFB"/>
    <w:rsid w:val="00CE4451"/>
    <w:rsid w:val="00CE5483"/>
    <w:rsid w:val="00CE5D99"/>
    <w:rsid w:val="00CE7711"/>
    <w:rsid w:val="00CF012F"/>
    <w:rsid w:val="00CF0BD4"/>
    <w:rsid w:val="00CF1682"/>
    <w:rsid w:val="00CF2258"/>
    <w:rsid w:val="00CF30E6"/>
    <w:rsid w:val="00CF3659"/>
    <w:rsid w:val="00CF38BC"/>
    <w:rsid w:val="00CF3C32"/>
    <w:rsid w:val="00CF5652"/>
    <w:rsid w:val="00CF63B4"/>
    <w:rsid w:val="00CF7049"/>
    <w:rsid w:val="00D00CF4"/>
    <w:rsid w:val="00D00EE7"/>
    <w:rsid w:val="00D03D53"/>
    <w:rsid w:val="00D054F1"/>
    <w:rsid w:val="00D1133D"/>
    <w:rsid w:val="00D115B7"/>
    <w:rsid w:val="00D13FB3"/>
    <w:rsid w:val="00D14061"/>
    <w:rsid w:val="00D1437B"/>
    <w:rsid w:val="00D147AC"/>
    <w:rsid w:val="00D150FF"/>
    <w:rsid w:val="00D1544D"/>
    <w:rsid w:val="00D16D7F"/>
    <w:rsid w:val="00D212D4"/>
    <w:rsid w:val="00D216E5"/>
    <w:rsid w:val="00D218DC"/>
    <w:rsid w:val="00D2263A"/>
    <w:rsid w:val="00D24A71"/>
    <w:rsid w:val="00D24B9E"/>
    <w:rsid w:val="00D30401"/>
    <w:rsid w:val="00D306C3"/>
    <w:rsid w:val="00D3086D"/>
    <w:rsid w:val="00D30B3A"/>
    <w:rsid w:val="00D30F2E"/>
    <w:rsid w:val="00D36E0A"/>
    <w:rsid w:val="00D37768"/>
    <w:rsid w:val="00D37D12"/>
    <w:rsid w:val="00D401B1"/>
    <w:rsid w:val="00D404E2"/>
    <w:rsid w:val="00D40C30"/>
    <w:rsid w:val="00D40FC2"/>
    <w:rsid w:val="00D4146C"/>
    <w:rsid w:val="00D41FE1"/>
    <w:rsid w:val="00D4309C"/>
    <w:rsid w:val="00D438DF"/>
    <w:rsid w:val="00D45AAB"/>
    <w:rsid w:val="00D465F9"/>
    <w:rsid w:val="00D52363"/>
    <w:rsid w:val="00D52901"/>
    <w:rsid w:val="00D53779"/>
    <w:rsid w:val="00D5443F"/>
    <w:rsid w:val="00D54868"/>
    <w:rsid w:val="00D54BBB"/>
    <w:rsid w:val="00D56212"/>
    <w:rsid w:val="00D57B29"/>
    <w:rsid w:val="00D6000D"/>
    <w:rsid w:val="00D63E87"/>
    <w:rsid w:val="00D64031"/>
    <w:rsid w:val="00D642C8"/>
    <w:rsid w:val="00D66C1B"/>
    <w:rsid w:val="00D72635"/>
    <w:rsid w:val="00D742DE"/>
    <w:rsid w:val="00D7501B"/>
    <w:rsid w:val="00D7553C"/>
    <w:rsid w:val="00D7567B"/>
    <w:rsid w:val="00D827C1"/>
    <w:rsid w:val="00D82C27"/>
    <w:rsid w:val="00D835CD"/>
    <w:rsid w:val="00D8362C"/>
    <w:rsid w:val="00D8393D"/>
    <w:rsid w:val="00D8493B"/>
    <w:rsid w:val="00D84B9E"/>
    <w:rsid w:val="00D856B5"/>
    <w:rsid w:val="00D85ED9"/>
    <w:rsid w:val="00D874FC"/>
    <w:rsid w:val="00D87CA2"/>
    <w:rsid w:val="00D92107"/>
    <w:rsid w:val="00D92468"/>
    <w:rsid w:val="00D93CE0"/>
    <w:rsid w:val="00D9402E"/>
    <w:rsid w:val="00D94456"/>
    <w:rsid w:val="00D94D7B"/>
    <w:rsid w:val="00D96443"/>
    <w:rsid w:val="00D96AD5"/>
    <w:rsid w:val="00DA0026"/>
    <w:rsid w:val="00DA47A6"/>
    <w:rsid w:val="00DA60D1"/>
    <w:rsid w:val="00DA6884"/>
    <w:rsid w:val="00DA7425"/>
    <w:rsid w:val="00DB023C"/>
    <w:rsid w:val="00DB2109"/>
    <w:rsid w:val="00DB28C8"/>
    <w:rsid w:val="00DB2FC5"/>
    <w:rsid w:val="00DB31A3"/>
    <w:rsid w:val="00DB3359"/>
    <w:rsid w:val="00DB579B"/>
    <w:rsid w:val="00DB5B71"/>
    <w:rsid w:val="00DB6182"/>
    <w:rsid w:val="00DB7425"/>
    <w:rsid w:val="00DB7BBF"/>
    <w:rsid w:val="00DC0274"/>
    <w:rsid w:val="00DC391C"/>
    <w:rsid w:val="00DC3A26"/>
    <w:rsid w:val="00DC49D4"/>
    <w:rsid w:val="00DC603C"/>
    <w:rsid w:val="00DD21F4"/>
    <w:rsid w:val="00DD31F3"/>
    <w:rsid w:val="00DD4420"/>
    <w:rsid w:val="00DD4AD0"/>
    <w:rsid w:val="00DD4CA6"/>
    <w:rsid w:val="00DD4ECC"/>
    <w:rsid w:val="00DD56FD"/>
    <w:rsid w:val="00DD78A8"/>
    <w:rsid w:val="00DE0048"/>
    <w:rsid w:val="00DE25FA"/>
    <w:rsid w:val="00DE2AB8"/>
    <w:rsid w:val="00DE31A7"/>
    <w:rsid w:val="00DE7B9D"/>
    <w:rsid w:val="00DF0DA2"/>
    <w:rsid w:val="00DF4ECA"/>
    <w:rsid w:val="00DF7F0A"/>
    <w:rsid w:val="00E01E66"/>
    <w:rsid w:val="00E0270D"/>
    <w:rsid w:val="00E0298E"/>
    <w:rsid w:val="00E043F3"/>
    <w:rsid w:val="00E05347"/>
    <w:rsid w:val="00E067F5"/>
    <w:rsid w:val="00E11954"/>
    <w:rsid w:val="00E12B02"/>
    <w:rsid w:val="00E13F5D"/>
    <w:rsid w:val="00E14954"/>
    <w:rsid w:val="00E14F11"/>
    <w:rsid w:val="00E16A3D"/>
    <w:rsid w:val="00E17498"/>
    <w:rsid w:val="00E177DD"/>
    <w:rsid w:val="00E20A6C"/>
    <w:rsid w:val="00E211BA"/>
    <w:rsid w:val="00E23071"/>
    <w:rsid w:val="00E24C0E"/>
    <w:rsid w:val="00E25420"/>
    <w:rsid w:val="00E25B79"/>
    <w:rsid w:val="00E2607C"/>
    <w:rsid w:val="00E26283"/>
    <w:rsid w:val="00E27353"/>
    <w:rsid w:val="00E31170"/>
    <w:rsid w:val="00E3378A"/>
    <w:rsid w:val="00E340AD"/>
    <w:rsid w:val="00E35087"/>
    <w:rsid w:val="00E360B2"/>
    <w:rsid w:val="00E3727D"/>
    <w:rsid w:val="00E374ED"/>
    <w:rsid w:val="00E419D8"/>
    <w:rsid w:val="00E41FB9"/>
    <w:rsid w:val="00E437E9"/>
    <w:rsid w:val="00E43A1B"/>
    <w:rsid w:val="00E44071"/>
    <w:rsid w:val="00E45A23"/>
    <w:rsid w:val="00E45B6B"/>
    <w:rsid w:val="00E45DDB"/>
    <w:rsid w:val="00E5093E"/>
    <w:rsid w:val="00E50A81"/>
    <w:rsid w:val="00E50D87"/>
    <w:rsid w:val="00E50DA1"/>
    <w:rsid w:val="00E52A0D"/>
    <w:rsid w:val="00E5420D"/>
    <w:rsid w:val="00E54BFB"/>
    <w:rsid w:val="00E552E2"/>
    <w:rsid w:val="00E56F8C"/>
    <w:rsid w:val="00E5744C"/>
    <w:rsid w:val="00E6052F"/>
    <w:rsid w:val="00E62949"/>
    <w:rsid w:val="00E62DF2"/>
    <w:rsid w:val="00E62E67"/>
    <w:rsid w:val="00E63122"/>
    <w:rsid w:val="00E647E2"/>
    <w:rsid w:val="00E65392"/>
    <w:rsid w:val="00E657BD"/>
    <w:rsid w:val="00E67D50"/>
    <w:rsid w:val="00E70774"/>
    <w:rsid w:val="00E724AB"/>
    <w:rsid w:val="00E724F9"/>
    <w:rsid w:val="00E72984"/>
    <w:rsid w:val="00E72D5A"/>
    <w:rsid w:val="00E742BD"/>
    <w:rsid w:val="00E776A6"/>
    <w:rsid w:val="00E77B1E"/>
    <w:rsid w:val="00E80113"/>
    <w:rsid w:val="00E81BD1"/>
    <w:rsid w:val="00E82C0F"/>
    <w:rsid w:val="00E82F93"/>
    <w:rsid w:val="00E8407A"/>
    <w:rsid w:val="00E842F6"/>
    <w:rsid w:val="00E84B98"/>
    <w:rsid w:val="00E85334"/>
    <w:rsid w:val="00E871BA"/>
    <w:rsid w:val="00E91CAA"/>
    <w:rsid w:val="00E92022"/>
    <w:rsid w:val="00E9319E"/>
    <w:rsid w:val="00E945DA"/>
    <w:rsid w:val="00E96D99"/>
    <w:rsid w:val="00E97516"/>
    <w:rsid w:val="00EA1F4C"/>
    <w:rsid w:val="00EA253E"/>
    <w:rsid w:val="00EA30C3"/>
    <w:rsid w:val="00EA347E"/>
    <w:rsid w:val="00EA3982"/>
    <w:rsid w:val="00EA67D1"/>
    <w:rsid w:val="00EA76AE"/>
    <w:rsid w:val="00EB1A16"/>
    <w:rsid w:val="00EB1A1F"/>
    <w:rsid w:val="00EB1D3C"/>
    <w:rsid w:val="00EB28A1"/>
    <w:rsid w:val="00EB4154"/>
    <w:rsid w:val="00EB4D36"/>
    <w:rsid w:val="00EB5827"/>
    <w:rsid w:val="00EC03DB"/>
    <w:rsid w:val="00EC0DBB"/>
    <w:rsid w:val="00EC153A"/>
    <w:rsid w:val="00EC3762"/>
    <w:rsid w:val="00EC7010"/>
    <w:rsid w:val="00EC7D2D"/>
    <w:rsid w:val="00ED1222"/>
    <w:rsid w:val="00ED1489"/>
    <w:rsid w:val="00ED14C6"/>
    <w:rsid w:val="00ED22D5"/>
    <w:rsid w:val="00ED26F0"/>
    <w:rsid w:val="00ED421E"/>
    <w:rsid w:val="00ED49A6"/>
    <w:rsid w:val="00ED4E37"/>
    <w:rsid w:val="00ED50EC"/>
    <w:rsid w:val="00ED60EB"/>
    <w:rsid w:val="00EE1209"/>
    <w:rsid w:val="00EE1EDF"/>
    <w:rsid w:val="00EE249D"/>
    <w:rsid w:val="00EE45AA"/>
    <w:rsid w:val="00EE4784"/>
    <w:rsid w:val="00EE484A"/>
    <w:rsid w:val="00EE4EC2"/>
    <w:rsid w:val="00EE69CA"/>
    <w:rsid w:val="00EE6E67"/>
    <w:rsid w:val="00EE7655"/>
    <w:rsid w:val="00EF2D18"/>
    <w:rsid w:val="00EF39C6"/>
    <w:rsid w:val="00EF41EF"/>
    <w:rsid w:val="00EF5448"/>
    <w:rsid w:val="00EF64CA"/>
    <w:rsid w:val="00EF6728"/>
    <w:rsid w:val="00EF6730"/>
    <w:rsid w:val="00EF79B8"/>
    <w:rsid w:val="00F00EE9"/>
    <w:rsid w:val="00F018A7"/>
    <w:rsid w:val="00F02815"/>
    <w:rsid w:val="00F04499"/>
    <w:rsid w:val="00F0550E"/>
    <w:rsid w:val="00F06C9B"/>
    <w:rsid w:val="00F076B6"/>
    <w:rsid w:val="00F10010"/>
    <w:rsid w:val="00F10BBB"/>
    <w:rsid w:val="00F11C8F"/>
    <w:rsid w:val="00F125E7"/>
    <w:rsid w:val="00F12FB4"/>
    <w:rsid w:val="00F133F9"/>
    <w:rsid w:val="00F14D56"/>
    <w:rsid w:val="00F15D77"/>
    <w:rsid w:val="00F17637"/>
    <w:rsid w:val="00F211FB"/>
    <w:rsid w:val="00F24E73"/>
    <w:rsid w:val="00F26C09"/>
    <w:rsid w:val="00F2712C"/>
    <w:rsid w:val="00F30485"/>
    <w:rsid w:val="00F30EC7"/>
    <w:rsid w:val="00F31DD5"/>
    <w:rsid w:val="00F31E54"/>
    <w:rsid w:val="00F320D7"/>
    <w:rsid w:val="00F32709"/>
    <w:rsid w:val="00F329C1"/>
    <w:rsid w:val="00F32B7F"/>
    <w:rsid w:val="00F334F3"/>
    <w:rsid w:val="00F343BF"/>
    <w:rsid w:val="00F350D1"/>
    <w:rsid w:val="00F352D8"/>
    <w:rsid w:val="00F35B80"/>
    <w:rsid w:val="00F36DB3"/>
    <w:rsid w:val="00F375DD"/>
    <w:rsid w:val="00F40523"/>
    <w:rsid w:val="00F40AD7"/>
    <w:rsid w:val="00F41960"/>
    <w:rsid w:val="00F4256E"/>
    <w:rsid w:val="00F439C7"/>
    <w:rsid w:val="00F43AE7"/>
    <w:rsid w:val="00F44377"/>
    <w:rsid w:val="00F456A9"/>
    <w:rsid w:val="00F47049"/>
    <w:rsid w:val="00F47F7F"/>
    <w:rsid w:val="00F5001A"/>
    <w:rsid w:val="00F5091B"/>
    <w:rsid w:val="00F50D70"/>
    <w:rsid w:val="00F51304"/>
    <w:rsid w:val="00F51A7C"/>
    <w:rsid w:val="00F529FD"/>
    <w:rsid w:val="00F52F62"/>
    <w:rsid w:val="00F55870"/>
    <w:rsid w:val="00F612EA"/>
    <w:rsid w:val="00F6189D"/>
    <w:rsid w:val="00F7152D"/>
    <w:rsid w:val="00F723EA"/>
    <w:rsid w:val="00F75130"/>
    <w:rsid w:val="00F8080A"/>
    <w:rsid w:val="00F80FED"/>
    <w:rsid w:val="00F842FE"/>
    <w:rsid w:val="00F854B1"/>
    <w:rsid w:val="00F908DE"/>
    <w:rsid w:val="00F90C10"/>
    <w:rsid w:val="00F90F56"/>
    <w:rsid w:val="00F93731"/>
    <w:rsid w:val="00F95AF6"/>
    <w:rsid w:val="00F95E00"/>
    <w:rsid w:val="00F96901"/>
    <w:rsid w:val="00F9787F"/>
    <w:rsid w:val="00FA1CA2"/>
    <w:rsid w:val="00FA32E5"/>
    <w:rsid w:val="00FA349F"/>
    <w:rsid w:val="00FA3644"/>
    <w:rsid w:val="00FA3E24"/>
    <w:rsid w:val="00FA4173"/>
    <w:rsid w:val="00FA7141"/>
    <w:rsid w:val="00FA76FB"/>
    <w:rsid w:val="00FA7794"/>
    <w:rsid w:val="00FB1783"/>
    <w:rsid w:val="00FB1EFE"/>
    <w:rsid w:val="00FB39BC"/>
    <w:rsid w:val="00FB659C"/>
    <w:rsid w:val="00FB6739"/>
    <w:rsid w:val="00FB6AED"/>
    <w:rsid w:val="00FC138A"/>
    <w:rsid w:val="00FC22AA"/>
    <w:rsid w:val="00FC3507"/>
    <w:rsid w:val="00FC44B5"/>
    <w:rsid w:val="00FC44FA"/>
    <w:rsid w:val="00FC4ACB"/>
    <w:rsid w:val="00FC5D48"/>
    <w:rsid w:val="00FC6200"/>
    <w:rsid w:val="00FD0042"/>
    <w:rsid w:val="00FD06DE"/>
    <w:rsid w:val="00FD4774"/>
    <w:rsid w:val="00FD4903"/>
    <w:rsid w:val="00FD70CA"/>
    <w:rsid w:val="00FE26B7"/>
    <w:rsid w:val="00FE41D1"/>
    <w:rsid w:val="00FE5659"/>
    <w:rsid w:val="00FE5810"/>
    <w:rsid w:val="00FF06CE"/>
    <w:rsid w:val="00FF07BE"/>
    <w:rsid w:val="00FF1122"/>
    <w:rsid w:val="00FF1E8D"/>
    <w:rsid w:val="00FF33C6"/>
    <w:rsid w:val="00FF4F36"/>
    <w:rsid w:val="00FF502E"/>
    <w:rsid w:val="00FF70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18E"/>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_1_УДК"/>
    <w:qFormat/>
    <w:rsid w:val="00521288"/>
    <w:pPr>
      <w:spacing w:after="0" w:line="240" w:lineRule="auto"/>
    </w:pPr>
    <w:rPr>
      <w:rFonts w:ascii="Times New Roman" w:eastAsia="Times New Roman" w:hAnsi="Times New Roman" w:cs="Times New Roman"/>
      <w:caps/>
      <w:sz w:val="24"/>
      <w:szCs w:val="24"/>
      <w:lang w:val="ru-RU" w:eastAsia="ru-RU"/>
    </w:rPr>
  </w:style>
  <w:style w:type="paragraph" w:customStyle="1" w:styleId="2">
    <w:name w:val="_2_Авторы"/>
    <w:qFormat/>
    <w:rsid w:val="00521288"/>
    <w:pPr>
      <w:spacing w:after="0" w:line="240" w:lineRule="auto"/>
    </w:pPr>
    <w:rPr>
      <w:rFonts w:ascii="Times New Roman" w:eastAsia="Times New Roman" w:hAnsi="Times New Roman" w:cs="Times New Roman"/>
      <w:b/>
      <w:caps/>
      <w:sz w:val="24"/>
      <w:szCs w:val="24"/>
      <w:lang w:val="ru-RU" w:eastAsia="ru-RU"/>
    </w:rPr>
  </w:style>
  <w:style w:type="paragraph" w:customStyle="1" w:styleId="3">
    <w:name w:val="_3_Университет и страна"/>
    <w:qFormat/>
    <w:rsid w:val="00521288"/>
    <w:pPr>
      <w:spacing w:after="0" w:line="240" w:lineRule="auto"/>
    </w:pPr>
    <w:rPr>
      <w:rFonts w:ascii="Times New Roman" w:eastAsia="Times New Roman" w:hAnsi="Times New Roman" w:cs="Times New Roman"/>
      <w:b/>
      <w:i/>
      <w:sz w:val="24"/>
      <w:szCs w:val="24"/>
      <w:lang w:val="ru-RU" w:eastAsia="ru-RU"/>
    </w:rPr>
  </w:style>
  <w:style w:type="paragraph" w:customStyle="1" w:styleId="4">
    <w:name w:val="_4_Название"/>
    <w:basedOn w:val="a"/>
    <w:qFormat/>
    <w:rsid w:val="00521288"/>
    <w:pPr>
      <w:spacing w:after="0" w:line="240" w:lineRule="auto"/>
      <w:jc w:val="center"/>
    </w:pPr>
    <w:rPr>
      <w:rFonts w:ascii="Times New Roman" w:eastAsia="Times New Roman" w:hAnsi="Times New Roman" w:cs="Times New Roman"/>
      <w:b/>
      <w:caps/>
      <w:sz w:val="24"/>
      <w:szCs w:val="24"/>
      <w:lang w:eastAsia="ru-RU"/>
    </w:rPr>
  </w:style>
  <w:style w:type="paragraph" w:customStyle="1" w:styleId="5">
    <w:name w:val="_5_Аннотация"/>
    <w:qFormat/>
    <w:rsid w:val="00521288"/>
    <w:pPr>
      <w:spacing w:after="0" w:line="240" w:lineRule="auto"/>
      <w:ind w:left="425"/>
      <w:jc w:val="both"/>
    </w:pPr>
    <w:rPr>
      <w:rFonts w:ascii="Times New Roman" w:eastAsia="Times New Roman" w:hAnsi="Times New Roman" w:cs="Times New Roman"/>
      <w:i/>
      <w:sz w:val="20"/>
      <w:szCs w:val="20"/>
      <w:lang w:val="ru-RU" w:eastAsia="ru-RU"/>
    </w:rPr>
  </w:style>
  <w:style w:type="paragraph" w:customStyle="1" w:styleId="6">
    <w:name w:val="_6_Ключевые слова"/>
    <w:basedOn w:val="a"/>
    <w:qFormat/>
    <w:rsid w:val="00521288"/>
    <w:pPr>
      <w:spacing w:after="0" w:line="240" w:lineRule="auto"/>
      <w:ind w:left="426"/>
      <w:jc w:val="both"/>
    </w:pPr>
    <w:rPr>
      <w:rFonts w:ascii="Times New Roman Курсив" w:eastAsia="Times New Roman" w:hAnsi="Times New Roman Курсив" w:cs="Times New Roman"/>
      <w:i/>
      <w:sz w:val="20"/>
      <w:szCs w:val="20"/>
      <w:lang w:eastAsia="ru-RU"/>
    </w:rPr>
  </w:style>
  <w:style w:type="paragraph" w:customStyle="1" w:styleId="70">
    <w:name w:val="_7_Основной текст"/>
    <w:basedOn w:val="a"/>
    <w:qFormat/>
    <w:rsid w:val="00521288"/>
    <w:pPr>
      <w:spacing w:after="0" w:line="264" w:lineRule="auto"/>
      <w:ind w:firstLine="425"/>
      <w:jc w:val="both"/>
    </w:pPr>
    <w:rPr>
      <w:rFonts w:ascii="Times New Roman" w:eastAsia="Times New Roman" w:hAnsi="Times New Roman" w:cs="Times New Roman"/>
      <w:sz w:val="20"/>
      <w:szCs w:val="20"/>
      <w:lang w:eastAsia="ru-RU"/>
    </w:rPr>
  </w:style>
  <w:style w:type="paragraph" w:customStyle="1" w:styleId="71">
    <w:name w:val="_7_Нумерованый список"/>
    <w:basedOn w:val="70"/>
    <w:qFormat/>
    <w:rsid w:val="00521288"/>
    <w:pPr>
      <w:tabs>
        <w:tab w:val="left" w:pos="709"/>
      </w:tabs>
    </w:pPr>
  </w:style>
  <w:style w:type="paragraph" w:customStyle="1" w:styleId="72">
    <w:name w:val="_7_Основной текст без отступа"/>
    <w:basedOn w:val="a"/>
    <w:qFormat/>
    <w:rsid w:val="00521288"/>
    <w:pPr>
      <w:spacing w:after="0" w:line="264" w:lineRule="auto"/>
      <w:jc w:val="both"/>
    </w:pPr>
    <w:rPr>
      <w:rFonts w:ascii="Times New Roman" w:eastAsia="Times New Roman" w:hAnsi="Times New Roman" w:cs="Times New Roman"/>
      <w:sz w:val="20"/>
      <w:szCs w:val="20"/>
      <w:lang w:eastAsia="ru-RU"/>
    </w:rPr>
  </w:style>
  <w:style w:type="paragraph" w:customStyle="1" w:styleId="73">
    <w:name w:val="_7_Подраздел без нумерации"/>
    <w:basedOn w:val="a"/>
    <w:qFormat/>
    <w:rsid w:val="00521288"/>
    <w:pPr>
      <w:spacing w:after="0" w:line="240" w:lineRule="auto"/>
      <w:ind w:firstLine="284"/>
      <w:jc w:val="center"/>
    </w:pPr>
    <w:rPr>
      <w:rFonts w:ascii="Times New Roman" w:eastAsia="Times New Roman" w:hAnsi="Times New Roman" w:cs="Times New Roman"/>
      <w:b/>
      <w:sz w:val="20"/>
      <w:szCs w:val="24"/>
      <w:lang w:eastAsia="ru-RU"/>
    </w:rPr>
  </w:style>
  <w:style w:type="paragraph" w:customStyle="1" w:styleId="7">
    <w:name w:val="_7_Раздел"/>
    <w:qFormat/>
    <w:rsid w:val="00521288"/>
    <w:pPr>
      <w:numPr>
        <w:numId w:val="1"/>
      </w:numPr>
      <w:spacing w:after="0" w:line="264" w:lineRule="auto"/>
      <w:jc w:val="center"/>
    </w:pPr>
    <w:rPr>
      <w:rFonts w:ascii="Times New Roman" w:eastAsia="Times New Roman" w:hAnsi="Times New Roman" w:cs="Times New Roman"/>
      <w:b/>
      <w:sz w:val="24"/>
      <w:szCs w:val="24"/>
      <w:lang w:val="ru-RU" w:eastAsia="ru-RU"/>
    </w:rPr>
  </w:style>
  <w:style w:type="paragraph" w:customStyle="1" w:styleId="74">
    <w:name w:val="_7_Разделы Введение и Литература"/>
    <w:qFormat/>
    <w:rsid w:val="00521288"/>
    <w:pPr>
      <w:spacing w:after="0" w:line="264" w:lineRule="auto"/>
      <w:jc w:val="center"/>
    </w:pPr>
    <w:rPr>
      <w:rFonts w:ascii="Times New Roman" w:eastAsia="Times New Roman" w:hAnsi="Times New Roman" w:cs="Times New Roman"/>
      <w:b/>
      <w:sz w:val="24"/>
      <w:szCs w:val="24"/>
      <w:lang w:val="ru-RU" w:eastAsia="ru-RU"/>
    </w:rPr>
  </w:style>
  <w:style w:type="paragraph" w:customStyle="1" w:styleId="75">
    <w:name w:val="_7_Рисунок"/>
    <w:qFormat/>
    <w:rsid w:val="00521288"/>
    <w:pPr>
      <w:spacing w:after="0" w:line="240" w:lineRule="auto"/>
      <w:jc w:val="center"/>
    </w:pPr>
    <w:rPr>
      <w:rFonts w:ascii="Times New Roman" w:eastAsia="Times New Roman" w:hAnsi="Times New Roman" w:cs="Times New Roman"/>
      <w:noProof/>
      <w:sz w:val="20"/>
      <w:szCs w:val="20"/>
      <w:lang w:val="ru-RU" w:eastAsia="ru-RU"/>
    </w:rPr>
  </w:style>
  <w:style w:type="paragraph" w:customStyle="1" w:styleId="76">
    <w:name w:val="_7_Рисунок Название"/>
    <w:basedOn w:val="70"/>
    <w:qFormat/>
    <w:rsid w:val="00521288"/>
    <w:pPr>
      <w:spacing w:before="200"/>
      <w:jc w:val="center"/>
    </w:pPr>
  </w:style>
  <w:style w:type="paragraph" w:customStyle="1" w:styleId="77">
    <w:name w:val="_7_Таблица"/>
    <w:qFormat/>
    <w:rsid w:val="00521288"/>
    <w:pPr>
      <w:spacing w:before="120" w:after="0" w:line="240" w:lineRule="auto"/>
      <w:ind w:firstLine="425"/>
      <w:jc w:val="right"/>
    </w:pPr>
    <w:rPr>
      <w:rFonts w:ascii="Times New Roman" w:eastAsia="Times New Roman" w:hAnsi="Times New Roman" w:cs="Times New Roman"/>
      <w:sz w:val="20"/>
      <w:szCs w:val="20"/>
      <w:lang w:val="ru-RU" w:eastAsia="ru-RU"/>
    </w:rPr>
  </w:style>
  <w:style w:type="paragraph" w:customStyle="1" w:styleId="78">
    <w:name w:val="_7_Таблица Название"/>
    <w:qFormat/>
    <w:rsid w:val="00521288"/>
    <w:pPr>
      <w:spacing w:after="120" w:line="240" w:lineRule="auto"/>
      <w:jc w:val="center"/>
    </w:pPr>
    <w:rPr>
      <w:rFonts w:ascii="Times New Roman" w:eastAsia="Times New Roman" w:hAnsi="Times New Roman" w:cs="Times New Roman"/>
      <w:sz w:val="20"/>
      <w:szCs w:val="20"/>
      <w:lang w:val="ru-RU" w:eastAsia="ru-RU"/>
    </w:rPr>
  </w:style>
  <w:style w:type="paragraph" w:customStyle="1" w:styleId="79">
    <w:name w:val="_7_Формула"/>
    <w:qFormat/>
    <w:rsid w:val="00521288"/>
    <w:pPr>
      <w:tabs>
        <w:tab w:val="center" w:pos="2268"/>
        <w:tab w:val="right" w:pos="4536"/>
      </w:tabs>
      <w:spacing w:after="0" w:line="240" w:lineRule="auto"/>
    </w:pPr>
    <w:rPr>
      <w:rFonts w:ascii="Times New Roman" w:eastAsia="Times New Roman" w:hAnsi="Times New Roman" w:cs="Times New Roman"/>
      <w:position w:val="-20"/>
      <w:sz w:val="20"/>
      <w:szCs w:val="20"/>
      <w:lang w:val="ru-RU" w:eastAsia="ru-RU"/>
    </w:rPr>
  </w:style>
  <w:style w:type="paragraph" w:customStyle="1" w:styleId="80">
    <w:name w:val="_8_Список литературы без номеров"/>
    <w:qFormat/>
    <w:rsid w:val="00521288"/>
    <w:pPr>
      <w:tabs>
        <w:tab w:val="left" w:pos="709"/>
      </w:tabs>
      <w:spacing w:after="0" w:line="240" w:lineRule="auto"/>
      <w:ind w:firstLine="425"/>
      <w:jc w:val="both"/>
    </w:pPr>
    <w:rPr>
      <w:rFonts w:ascii="Times New Roman" w:eastAsia="Times New Roman" w:hAnsi="Times New Roman" w:cs="Times New Roman"/>
      <w:i/>
      <w:sz w:val="20"/>
      <w:szCs w:val="20"/>
      <w:lang w:val="en-US" w:eastAsia="ru-RU"/>
    </w:rPr>
  </w:style>
  <w:style w:type="paragraph" w:customStyle="1" w:styleId="8">
    <w:name w:val="_8_Список литературы с номерами"/>
    <w:basedOn w:val="80"/>
    <w:qFormat/>
    <w:rsid w:val="00521288"/>
    <w:pPr>
      <w:numPr>
        <w:numId w:val="2"/>
      </w:numPr>
    </w:pPr>
  </w:style>
  <w:style w:type="paragraph" w:customStyle="1" w:styleId="9">
    <w:name w:val="_9_Поступила в редакцию"/>
    <w:qFormat/>
    <w:rsid w:val="00521288"/>
    <w:pPr>
      <w:shd w:val="clear" w:color="auto" w:fill="FFFFFF"/>
      <w:spacing w:after="0" w:line="240" w:lineRule="auto"/>
      <w:jc w:val="right"/>
    </w:pPr>
    <w:rPr>
      <w:rFonts w:ascii="Times New Roman Курсив" w:eastAsia="Times New Roman" w:hAnsi="Times New Roman Курсив" w:cs="Times New Roman"/>
      <w:i/>
      <w:iCs/>
      <w:spacing w:val="-3"/>
      <w:sz w:val="20"/>
      <w:szCs w:val="20"/>
      <w:lang w:val="ru-RU" w:eastAsia="ru-RU"/>
    </w:rPr>
  </w:style>
  <w:style w:type="paragraph" w:customStyle="1" w:styleId="10">
    <w:name w:val="10_Рецензент"/>
    <w:basedOn w:val="a"/>
    <w:qFormat/>
    <w:rsid w:val="00521288"/>
    <w:pPr>
      <w:spacing w:after="0" w:line="240" w:lineRule="auto"/>
      <w:jc w:val="both"/>
    </w:pPr>
    <w:rPr>
      <w:rFonts w:ascii="Times New Roman" w:eastAsia="Times New Roman" w:hAnsi="Times New Roman" w:cs="Times New Roman"/>
      <w:sz w:val="20"/>
      <w:lang w:eastAsia="ru-RU"/>
    </w:rPr>
  </w:style>
  <w:style w:type="paragraph" w:customStyle="1" w:styleId="11">
    <w:name w:val="11_Название внизу"/>
    <w:qFormat/>
    <w:rsid w:val="00521288"/>
    <w:pPr>
      <w:spacing w:after="0" w:line="240" w:lineRule="auto"/>
      <w:jc w:val="center"/>
    </w:pPr>
    <w:rPr>
      <w:rFonts w:ascii="Times New Roman" w:eastAsia="Times New Roman" w:hAnsi="Times New Roman" w:cs="Times New Roman"/>
      <w:b/>
      <w:sz w:val="20"/>
      <w:szCs w:val="20"/>
      <w:lang w:eastAsia="ru-RU"/>
    </w:rPr>
  </w:style>
  <w:style w:type="paragraph" w:customStyle="1" w:styleId="12">
    <w:name w:val="12_Авторы внизу"/>
    <w:basedOn w:val="a"/>
    <w:qFormat/>
    <w:rsid w:val="00521288"/>
    <w:pPr>
      <w:spacing w:before="60" w:after="60" w:line="240" w:lineRule="auto"/>
      <w:jc w:val="center"/>
    </w:pPr>
    <w:rPr>
      <w:rFonts w:ascii="Times New Roman" w:eastAsia="Times New Roman" w:hAnsi="Times New Roman" w:cs="Times New Roman"/>
      <w:b/>
      <w:i/>
      <w:sz w:val="20"/>
      <w:szCs w:val="20"/>
      <w:lang w:eastAsia="ru-RU"/>
    </w:rPr>
  </w:style>
  <w:style w:type="paragraph" w:customStyle="1" w:styleId="13">
    <w:name w:val="13_Аннотация внизу"/>
    <w:basedOn w:val="a"/>
    <w:qFormat/>
    <w:rsid w:val="00521288"/>
    <w:pPr>
      <w:spacing w:after="0" w:line="240" w:lineRule="auto"/>
      <w:ind w:firstLine="426"/>
      <w:jc w:val="both"/>
    </w:pPr>
    <w:rPr>
      <w:rFonts w:ascii="Times New Roman" w:eastAsia="Times New Roman" w:hAnsi="Times New Roman" w:cs="Times New Roman"/>
      <w:sz w:val="20"/>
      <w:szCs w:val="20"/>
      <w:lang w:val="uk-UA" w:eastAsia="ru-RU"/>
    </w:rPr>
  </w:style>
  <w:style w:type="paragraph" w:customStyle="1" w:styleId="14">
    <w:name w:val="14_Ключевые слова внизу"/>
    <w:basedOn w:val="a"/>
    <w:qFormat/>
    <w:rsid w:val="00521288"/>
    <w:pPr>
      <w:spacing w:after="0" w:line="240" w:lineRule="auto"/>
      <w:ind w:firstLine="426"/>
      <w:jc w:val="both"/>
    </w:pPr>
    <w:rPr>
      <w:rFonts w:ascii="Times New Roman" w:eastAsia="Times New Roman" w:hAnsi="Times New Roman" w:cs="Times New Roman"/>
      <w:iCs/>
      <w:sz w:val="20"/>
      <w:szCs w:val="20"/>
      <w:lang w:val="en-US" w:eastAsia="ru-RU"/>
    </w:rPr>
  </w:style>
  <w:style w:type="paragraph" w:customStyle="1" w:styleId="15">
    <w:name w:val="15_Сведения про авторов"/>
    <w:qFormat/>
    <w:rsid w:val="00521288"/>
    <w:pPr>
      <w:spacing w:after="0" w:line="240" w:lineRule="auto"/>
      <w:ind w:right="28" w:firstLine="425"/>
      <w:jc w:val="both"/>
    </w:pPr>
    <w:rPr>
      <w:rFonts w:ascii="Times New Roman" w:eastAsia="Times New Roman" w:hAnsi="Times New Roman" w:cs="Times New Roman"/>
      <w:sz w:val="20"/>
      <w:szCs w:val="20"/>
      <w:lang w:val="ru-RU" w:eastAsia="ru-RU"/>
    </w:rPr>
  </w:style>
  <w:style w:type="paragraph" w:styleId="a3">
    <w:name w:val="List Paragraph"/>
    <w:basedOn w:val="a"/>
    <w:uiPriority w:val="99"/>
    <w:qFormat/>
    <w:rsid w:val="004D6F8C"/>
    <w:pPr>
      <w:ind w:left="720"/>
      <w:contextualSpacing/>
    </w:pPr>
  </w:style>
  <w:style w:type="character" w:styleId="a4">
    <w:name w:val="Strong"/>
    <w:uiPriority w:val="22"/>
    <w:qFormat/>
    <w:rsid w:val="00923689"/>
    <w:rPr>
      <w:b/>
      <w:bCs/>
    </w:rPr>
  </w:style>
  <w:style w:type="character" w:customStyle="1" w:styleId="ceurvoltitle">
    <w:name w:val="ceurvoltitle"/>
    <w:rsid w:val="00923689"/>
  </w:style>
  <w:style w:type="paragraph" w:customStyle="1" w:styleId="referenceitem">
    <w:name w:val="referenceitem"/>
    <w:basedOn w:val="a"/>
    <w:qFormat/>
    <w:rsid w:val="00923689"/>
    <w:pPr>
      <w:autoSpaceDE w:val="0"/>
      <w:autoSpaceDN w:val="0"/>
      <w:adjustRightInd w:val="0"/>
      <w:spacing w:after="0" w:line="220" w:lineRule="exact"/>
      <w:ind w:left="227" w:hanging="227"/>
      <w:jc w:val="both"/>
    </w:pPr>
    <w:rPr>
      <w:rFonts w:ascii="Times New Roman" w:hAnsi="Times New Roman" w:cs="Times New Roman"/>
      <w:sz w:val="18"/>
      <w:szCs w:val="24"/>
      <w:lang w:val="en-GB"/>
    </w:rPr>
  </w:style>
  <w:style w:type="character" w:customStyle="1" w:styleId="apple-converted-space">
    <w:name w:val="apple-converted-space"/>
    <w:basedOn w:val="a0"/>
    <w:rsid w:val="00923689"/>
  </w:style>
  <w:style w:type="character" w:customStyle="1" w:styleId="this-person">
    <w:name w:val="this-person"/>
    <w:basedOn w:val="a0"/>
    <w:rsid w:val="00923689"/>
  </w:style>
  <w:style w:type="character" w:customStyle="1" w:styleId="16">
    <w:name w:val="Название1"/>
    <w:basedOn w:val="a0"/>
    <w:rsid w:val="0092368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Visio11111.vsdx"/><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package" Target="embeddings/_________Microsoft_Visio44444.vsdx"/><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package" Target="embeddings/_________Microsoft_Visio55555.vsdx"/><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package" Target="embeddings/_________Microsoft_Visio22222.vsdx"/><Relationship Id="rId27" Type="http://schemas.openxmlformats.org/officeDocument/2006/relationships/image" Target="media/image12.wmf"/><Relationship Id="rId30" Type="http://schemas.openxmlformats.org/officeDocument/2006/relationships/package" Target="embeddings/_________Microsoft_Visio33333.vsdx"/><Relationship Id="rId35"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1852</Words>
  <Characters>10557</Characters>
  <Application>Microsoft Office Word</Application>
  <DocSecurity>0</DocSecurity>
  <Lines>87</Lines>
  <Paragraphs>24</Paragraphs>
  <ScaleCrop>false</ScaleCrop>
  <Company/>
  <LinksUpToDate>false</LinksUpToDate>
  <CharactersWithSpaces>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Admin</cp:lastModifiedBy>
  <cp:revision>17</cp:revision>
  <dcterms:created xsi:type="dcterms:W3CDTF">2014-11-14T07:01:00Z</dcterms:created>
  <dcterms:modified xsi:type="dcterms:W3CDTF">2014-12-15T15:30:00Z</dcterms:modified>
</cp:coreProperties>
</file>