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28" w:rsidRDefault="00FB5503" w:rsidP="00187A51">
      <w:pPr>
        <w:pStyle w:val="21"/>
        <w:widowControl/>
        <w:spacing w:line="360" w:lineRule="auto"/>
        <w:jc w:val="left"/>
        <w:rPr>
          <w:b/>
          <w:color w:val="222222"/>
          <w:szCs w:val="28"/>
          <w:shd w:val="clear" w:color="auto" w:fill="FFFFFF"/>
          <w:lang w:val="uk-UA"/>
        </w:rPr>
      </w:pPr>
      <w:r>
        <w:rPr>
          <w:b/>
          <w:color w:val="222222"/>
          <w:szCs w:val="28"/>
          <w:shd w:val="clear" w:color="auto" w:fill="FFFFFF"/>
          <w:lang w:val="uk-UA"/>
        </w:rPr>
        <w:t>УДК</w:t>
      </w:r>
      <w:r w:rsidR="004D5AA7">
        <w:rPr>
          <w:b/>
          <w:color w:val="222222"/>
          <w:szCs w:val="28"/>
          <w:shd w:val="clear" w:color="auto" w:fill="FFFFFF"/>
          <w:lang w:val="uk-UA"/>
        </w:rPr>
        <w:t xml:space="preserve"> 004.03</w:t>
      </w:r>
    </w:p>
    <w:p w:rsidR="00B42929" w:rsidRPr="00FB5503" w:rsidRDefault="00B42929" w:rsidP="00187A51">
      <w:pPr>
        <w:pStyle w:val="21"/>
        <w:widowControl/>
        <w:spacing w:line="360" w:lineRule="auto"/>
        <w:jc w:val="right"/>
        <w:rPr>
          <w:i/>
          <w:color w:val="222222"/>
          <w:szCs w:val="28"/>
          <w:shd w:val="clear" w:color="auto" w:fill="FFFFFF"/>
          <w:lang w:val="uk-UA"/>
        </w:rPr>
      </w:pPr>
      <w:r w:rsidRPr="00FB5503">
        <w:rPr>
          <w:i/>
          <w:color w:val="222222"/>
          <w:szCs w:val="28"/>
          <w:shd w:val="clear" w:color="auto" w:fill="FFFFFF"/>
          <w:lang w:val="uk-UA"/>
        </w:rPr>
        <w:t xml:space="preserve">магістр. </w:t>
      </w:r>
      <w:proofErr w:type="spellStart"/>
      <w:r w:rsidRPr="00FB5503">
        <w:rPr>
          <w:i/>
          <w:color w:val="222222"/>
          <w:szCs w:val="28"/>
          <w:shd w:val="clear" w:color="auto" w:fill="FFFFFF"/>
          <w:lang w:val="uk-UA"/>
        </w:rPr>
        <w:t>Горпинченко</w:t>
      </w:r>
      <w:proofErr w:type="spellEnd"/>
      <w:r w:rsidRPr="00FB5503">
        <w:rPr>
          <w:i/>
          <w:color w:val="222222"/>
          <w:szCs w:val="28"/>
          <w:shd w:val="clear" w:color="auto" w:fill="FFFFFF"/>
          <w:lang w:val="uk-UA"/>
        </w:rPr>
        <w:t xml:space="preserve"> Д.І.</w:t>
      </w:r>
    </w:p>
    <w:p w:rsidR="00FB5503" w:rsidRDefault="00B42929" w:rsidP="00187A51">
      <w:pPr>
        <w:pStyle w:val="21"/>
        <w:widowControl/>
        <w:spacing w:line="360" w:lineRule="auto"/>
        <w:jc w:val="right"/>
        <w:rPr>
          <w:i/>
          <w:color w:val="222222"/>
          <w:szCs w:val="28"/>
          <w:shd w:val="clear" w:color="auto" w:fill="FFFFFF"/>
          <w:lang w:val="uk-UA"/>
        </w:rPr>
      </w:pPr>
      <w:r w:rsidRPr="00FB5503">
        <w:rPr>
          <w:i/>
          <w:color w:val="222222"/>
          <w:szCs w:val="28"/>
          <w:shd w:val="clear" w:color="auto" w:fill="FFFFFF"/>
          <w:lang w:val="uk-UA"/>
        </w:rPr>
        <w:t>Полтавський національний технічний</w:t>
      </w:r>
    </w:p>
    <w:p w:rsidR="00B42929" w:rsidRDefault="00B42929" w:rsidP="00187A51">
      <w:pPr>
        <w:pStyle w:val="21"/>
        <w:widowControl/>
        <w:spacing w:line="360" w:lineRule="auto"/>
        <w:jc w:val="right"/>
        <w:rPr>
          <w:i/>
          <w:color w:val="222222"/>
          <w:szCs w:val="28"/>
          <w:shd w:val="clear" w:color="auto" w:fill="FFFFFF"/>
          <w:lang w:val="uk-UA"/>
        </w:rPr>
      </w:pPr>
      <w:r w:rsidRPr="00FB5503">
        <w:rPr>
          <w:i/>
          <w:color w:val="222222"/>
          <w:szCs w:val="28"/>
          <w:shd w:val="clear" w:color="auto" w:fill="FFFFFF"/>
          <w:lang w:val="uk-UA"/>
        </w:rPr>
        <w:t xml:space="preserve"> у</w:t>
      </w:r>
      <w:r w:rsidR="00FB5503" w:rsidRPr="00FB5503">
        <w:rPr>
          <w:i/>
          <w:color w:val="222222"/>
          <w:szCs w:val="28"/>
          <w:shd w:val="clear" w:color="auto" w:fill="FFFFFF"/>
          <w:lang w:val="uk-UA"/>
        </w:rPr>
        <w:t>ніверситет ім. Юрія Кондратюка.</w:t>
      </w:r>
    </w:p>
    <w:p w:rsidR="00FB5503" w:rsidRPr="00FB5503" w:rsidRDefault="00FB5503" w:rsidP="00187A51">
      <w:pPr>
        <w:pStyle w:val="21"/>
        <w:widowControl/>
        <w:spacing w:line="360" w:lineRule="auto"/>
        <w:jc w:val="right"/>
        <w:rPr>
          <w:i/>
          <w:color w:val="222222"/>
          <w:szCs w:val="28"/>
          <w:shd w:val="clear" w:color="auto" w:fill="FFFFFF"/>
          <w:lang w:val="uk-UA"/>
        </w:rPr>
      </w:pPr>
    </w:p>
    <w:p w:rsidR="00FB5503" w:rsidRDefault="00FB5503" w:rsidP="00187A51">
      <w:pPr>
        <w:pStyle w:val="21"/>
        <w:widowControl/>
        <w:spacing w:line="360" w:lineRule="auto"/>
        <w:jc w:val="center"/>
        <w:rPr>
          <w:b/>
          <w:color w:val="222222"/>
          <w:szCs w:val="28"/>
          <w:shd w:val="clear" w:color="auto" w:fill="FFFFFF"/>
          <w:lang w:val="uk-UA"/>
        </w:rPr>
      </w:pPr>
      <w:r w:rsidRPr="0031456A">
        <w:rPr>
          <w:b/>
          <w:color w:val="222222"/>
          <w:szCs w:val="28"/>
          <w:shd w:val="clear" w:color="auto" w:fill="FFFFFF"/>
          <w:lang w:val="uk-UA"/>
        </w:rPr>
        <w:t>МАРШРУТИЗАЦІЯ НА МЕРЕЖАХ ЗВ'ЯЗКУ</w:t>
      </w:r>
    </w:p>
    <w:p w:rsidR="00187A51" w:rsidRDefault="00187A51" w:rsidP="00187A51">
      <w:pPr>
        <w:pStyle w:val="21"/>
        <w:widowControl/>
        <w:spacing w:line="360" w:lineRule="auto"/>
        <w:rPr>
          <w:b/>
          <w:color w:val="222222"/>
          <w:szCs w:val="28"/>
          <w:shd w:val="clear" w:color="auto" w:fill="FFFFFF"/>
          <w:lang w:val="uk-UA"/>
        </w:rPr>
      </w:pPr>
    </w:p>
    <w:p w:rsidR="00B42929" w:rsidRPr="00FB5503" w:rsidRDefault="00FB5503" w:rsidP="00187A51">
      <w:pPr>
        <w:pStyle w:val="21"/>
        <w:widowControl/>
        <w:spacing w:line="360" w:lineRule="auto"/>
        <w:rPr>
          <w:i/>
          <w:color w:val="222222"/>
          <w:szCs w:val="28"/>
          <w:shd w:val="clear" w:color="auto" w:fill="FFFFFF"/>
          <w:lang w:val="uk-UA"/>
        </w:rPr>
      </w:pPr>
      <w:r w:rsidRPr="00FB5503">
        <w:rPr>
          <w:i/>
          <w:color w:val="222222"/>
          <w:szCs w:val="28"/>
          <w:shd w:val="clear" w:color="auto" w:fill="FFFFFF"/>
          <w:lang w:val="uk-UA"/>
        </w:rPr>
        <w:t>У даній роботі було описано методи маршрутизації в телефонних мережах зв’язку загального користування. Також ці методи були порівняні між собою та зроблений висновок до рекомендацій використовування різних методів маршрутизації.</w:t>
      </w:r>
    </w:p>
    <w:p w:rsidR="00FB5503" w:rsidRPr="00FB5503" w:rsidRDefault="00FB5503" w:rsidP="00187A51">
      <w:pPr>
        <w:pStyle w:val="21"/>
        <w:widowControl/>
        <w:spacing w:line="360" w:lineRule="auto"/>
        <w:rPr>
          <w:color w:val="222222"/>
          <w:szCs w:val="28"/>
          <w:shd w:val="clear" w:color="auto" w:fill="FFFFFF"/>
          <w:lang w:val="uk-UA"/>
        </w:rPr>
      </w:pPr>
      <w:r w:rsidRPr="00FB5503">
        <w:rPr>
          <w:b/>
          <w:color w:val="222222"/>
          <w:szCs w:val="28"/>
          <w:shd w:val="clear" w:color="auto" w:fill="FFFFFF"/>
          <w:lang w:val="uk-UA"/>
        </w:rPr>
        <w:t>Ключові слова</w:t>
      </w:r>
      <w:r>
        <w:rPr>
          <w:b/>
          <w:color w:val="222222"/>
          <w:szCs w:val="28"/>
          <w:shd w:val="clear" w:color="auto" w:fill="FFFFFF"/>
          <w:lang w:val="uk-UA"/>
        </w:rPr>
        <w:t xml:space="preserve">: </w:t>
      </w:r>
      <w:r w:rsidRPr="0035590E">
        <w:rPr>
          <w:i/>
          <w:lang w:val="uk-UA"/>
        </w:rPr>
        <w:t>завдання маршрутизації, методи маршрутизації, рельєфів, логічний, ігровий, логічний – ігровий.</w:t>
      </w:r>
    </w:p>
    <w:p w:rsidR="00FB5503" w:rsidRPr="0031456A" w:rsidRDefault="00FB5503" w:rsidP="00187A51">
      <w:pPr>
        <w:pStyle w:val="21"/>
        <w:widowControl/>
        <w:spacing w:line="360" w:lineRule="auto"/>
        <w:rPr>
          <w:color w:val="222222"/>
          <w:szCs w:val="28"/>
          <w:shd w:val="clear" w:color="auto" w:fill="FFFFFF"/>
          <w:lang w:val="uk-UA"/>
        </w:rPr>
      </w:pPr>
    </w:p>
    <w:p w:rsidR="00B42929" w:rsidRPr="00B42929" w:rsidRDefault="00B42929" w:rsidP="00187A51">
      <w:pPr>
        <w:pStyle w:val="21"/>
        <w:widowControl/>
        <w:spacing w:line="360" w:lineRule="auto"/>
        <w:rPr>
          <w:lang w:val="uk-UA"/>
        </w:rPr>
      </w:pPr>
      <w:r w:rsidRPr="00187A51">
        <w:rPr>
          <w:lang w:val="uk-UA"/>
        </w:rPr>
        <w:t>Основне завдання маршрутизації</w:t>
      </w:r>
      <w:r>
        <w:rPr>
          <w:lang w:val="uk-UA"/>
        </w:rPr>
        <w:t xml:space="preserve"> </w:t>
      </w:r>
      <w:r>
        <w:sym w:font="Symbol" w:char="F0BE"/>
      </w:r>
      <w:r w:rsidRPr="00B42929">
        <w:rPr>
          <w:lang w:val="uk-UA"/>
        </w:rPr>
        <w:t xml:space="preserve"> </w:t>
      </w:r>
      <w:r w:rsidRPr="003263C4">
        <w:rPr>
          <w:lang w:val="uk-UA"/>
        </w:rPr>
        <w:t>пошук і організація</w:t>
      </w:r>
      <w:r>
        <w:rPr>
          <w:lang w:val="uk-UA"/>
        </w:rPr>
        <w:t xml:space="preserve"> </w:t>
      </w:r>
      <w:r w:rsidRPr="003263C4">
        <w:rPr>
          <w:lang w:val="uk-UA"/>
        </w:rPr>
        <w:t>маршрутів</w:t>
      </w:r>
      <w:r>
        <w:rPr>
          <w:lang w:val="uk-UA"/>
        </w:rPr>
        <w:t xml:space="preserve"> </w:t>
      </w:r>
      <w:r w:rsidRPr="003263C4">
        <w:rPr>
          <w:lang w:val="uk-UA"/>
        </w:rPr>
        <w:t>між</w:t>
      </w:r>
      <w:r>
        <w:rPr>
          <w:lang w:val="uk-UA"/>
        </w:rPr>
        <w:t xml:space="preserve"> </w:t>
      </w:r>
      <w:r w:rsidRPr="003263C4">
        <w:rPr>
          <w:lang w:val="uk-UA"/>
        </w:rPr>
        <w:t>користувачами</w:t>
      </w:r>
      <w:r>
        <w:rPr>
          <w:lang w:val="uk-UA"/>
        </w:rPr>
        <w:t xml:space="preserve"> </w:t>
      </w:r>
      <w:r w:rsidRPr="003263C4">
        <w:rPr>
          <w:lang w:val="uk-UA"/>
        </w:rPr>
        <w:t>мережі.</w:t>
      </w:r>
      <w:r>
        <w:rPr>
          <w:lang w:val="uk-UA"/>
        </w:rPr>
        <w:t xml:space="preserve"> </w:t>
      </w:r>
      <w:r w:rsidRPr="003263C4">
        <w:rPr>
          <w:lang w:val="uk-UA"/>
        </w:rPr>
        <w:t>Спектр вживаних в даний час методів</w:t>
      </w:r>
      <w:r>
        <w:rPr>
          <w:lang w:val="uk-UA"/>
        </w:rPr>
        <w:t xml:space="preserve"> </w:t>
      </w:r>
      <w:r w:rsidRPr="003263C4">
        <w:rPr>
          <w:lang w:val="uk-UA"/>
        </w:rPr>
        <w:t>маршрутизації</w:t>
      </w:r>
      <w:r>
        <w:rPr>
          <w:lang w:val="uk-UA"/>
        </w:rPr>
        <w:t xml:space="preserve"> </w:t>
      </w:r>
      <w:r w:rsidRPr="003263C4">
        <w:rPr>
          <w:lang w:val="uk-UA"/>
        </w:rPr>
        <w:t>досить широкий: від</w:t>
      </w:r>
      <w:r>
        <w:rPr>
          <w:lang w:val="uk-UA"/>
        </w:rPr>
        <w:t xml:space="preserve"> </w:t>
      </w:r>
      <w:r w:rsidRPr="003263C4">
        <w:rPr>
          <w:lang w:val="uk-UA"/>
        </w:rPr>
        <w:t>найпростіших</w:t>
      </w:r>
      <w:r>
        <w:rPr>
          <w:lang w:val="uk-UA"/>
        </w:rPr>
        <w:t xml:space="preserve"> </w:t>
      </w:r>
      <w:r w:rsidRPr="003263C4">
        <w:rPr>
          <w:lang w:val="uk-UA"/>
        </w:rPr>
        <w:t>фіксованих процедур до дуже</w:t>
      </w:r>
      <w:r>
        <w:rPr>
          <w:lang w:val="uk-UA"/>
        </w:rPr>
        <w:t xml:space="preserve"> </w:t>
      </w:r>
      <w:r w:rsidRPr="003263C4">
        <w:rPr>
          <w:lang w:val="uk-UA"/>
        </w:rPr>
        <w:t xml:space="preserve">складних. </w:t>
      </w:r>
      <w:r w:rsidRPr="00B42929">
        <w:rPr>
          <w:lang w:val="uk-UA"/>
        </w:rPr>
        <w:t>Ступінь</w:t>
      </w:r>
      <w:r w:rsidR="005A2EAB">
        <w:rPr>
          <w:lang w:val="uk-UA"/>
        </w:rPr>
        <w:t xml:space="preserve"> </w:t>
      </w:r>
      <w:r w:rsidRPr="00B42929">
        <w:rPr>
          <w:lang w:val="uk-UA"/>
        </w:rPr>
        <w:t>складності</w:t>
      </w:r>
      <w:r w:rsidR="005A2EAB">
        <w:rPr>
          <w:lang w:val="uk-UA"/>
        </w:rPr>
        <w:t xml:space="preserve"> </w:t>
      </w:r>
      <w:r w:rsidRPr="00B42929">
        <w:rPr>
          <w:lang w:val="uk-UA"/>
        </w:rPr>
        <w:t>застосовуваних</w:t>
      </w:r>
      <w:r w:rsidR="005A2EAB">
        <w:rPr>
          <w:lang w:val="uk-UA"/>
        </w:rPr>
        <w:t xml:space="preserve"> </w:t>
      </w:r>
      <w:r w:rsidRPr="00B42929">
        <w:rPr>
          <w:lang w:val="uk-UA"/>
        </w:rPr>
        <w:t>методів</w:t>
      </w:r>
      <w:r w:rsidR="005A2EAB">
        <w:rPr>
          <w:lang w:val="uk-UA"/>
        </w:rPr>
        <w:t xml:space="preserve"> </w:t>
      </w:r>
      <w:r w:rsidRPr="00B42929">
        <w:rPr>
          <w:lang w:val="uk-UA"/>
        </w:rPr>
        <w:t>маршрутизації</w:t>
      </w:r>
      <w:r w:rsidR="005A2EAB">
        <w:rPr>
          <w:lang w:val="uk-UA"/>
        </w:rPr>
        <w:t xml:space="preserve"> </w:t>
      </w:r>
      <w:r w:rsidRPr="00B42929">
        <w:rPr>
          <w:lang w:val="uk-UA"/>
        </w:rPr>
        <w:t>визначається</w:t>
      </w:r>
      <w:r w:rsidR="005A2EAB">
        <w:rPr>
          <w:lang w:val="uk-UA"/>
        </w:rPr>
        <w:t xml:space="preserve"> </w:t>
      </w:r>
      <w:r w:rsidRPr="00B42929">
        <w:rPr>
          <w:lang w:val="uk-UA"/>
        </w:rPr>
        <w:t>розмірами</w:t>
      </w:r>
      <w:r w:rsidR="005A2EAB">
        <w:rPr>
          <w:lang w:val="uk-UA"/>
        </w:rPr>
        <w:t xml:space="preserve"> </w:t>
      </w:r>
      <w:r w:rsidRPr="00B42929">
        <w:rPr>
          <w:lang w:val="uk-UA"/>
        </w:rPr>
        <w:t>мережі, характером вхідного потоку, вимогам</w:t>
      </w:r>
      <w:r w:rsidR="006E67B5">
        <w:rPr>
          <w:lang w:val="uk-UA"/>
        </w:rPr>
        <w:t>и до й</w:t>
      </w:r>
      <w:r w:rsidRPr="00B42929">
        <w:rPr>
          <w:lang w:val="uk-UA"/>
        </w:rPr>
        <w:t>мовірносно</w:t>
      </w:r>
      <w:r>
        <w:rPr>
          <w:lang w:val="uk-UA"/>
        </w:rPr>
        <w:t xml:space="preserve"> </w:t>
      </w:r>
      <w:r w:rsidRPr="00B42929">
        <w:rPr>
          <w:lang w:val="uk-UA"/>
        </w:rPr>
        <w:t>-</w:t>
      </w:r>
      <w:r>
        <w:rPr>
          <w:lang w:val="uk-UA"/>
        </w:rPr>
        <w:t xml:space="preserve"> </w:t>
      </w:r>
      <w:r w:rsidRPr="00B42929">
        <w:rPr>
          <w:lang w:val="uk-UA"/>
        </w:rPr>
        <w:t>часовими характеристиками, переданої</w:t>
      </w:r>
      <w:r>
        <w:rPr>
          <w:lang w:val="uk-UA"/>
        </w:rPr>
        <w:t xml:space="preserve"> і</w:t>
      </w:r>
      <w:r w:rsidRPr="00B42929">
        <w:rPr>
          <w:lang w:val="uk-UA"/>
        </w:rPr>
        <w:t>нформації та функціонування</w:t>
      </w:r>
      <w:r>
        <w:rPr>
          <w:lang w:val="uk-UA"/>
        </w:rPr>
        <w:t xml:space="preserve"> </w:t>
      </w:r>
      <w:r w:rsidRPr="00B42929">
        <w:rPr>
          <w:lang w:val="uk-UA"/>
        </w:rPr>
        <w:t>мережі.</w:t>
      </w:r>
    </w:p>
    <w:p w:rsidR="00B42929" w:rsidRPr="00B42929" w:rsidRDefault="00B42929" w:rsidP="00187A51">
      <w:pPr>
        <w:pStyle w:val="21"/>
        <w:widowControl/>
        <w:spacing w:line="360" w:lineRule="auto"/>
        <w:rPr>
          <w:lang w:val="uk-UA"/>
        </w:rPr>
      </w:pPr>
      <w:r w:rsidRPr="00B42929">
        <w:rPr>
          <w:lang w:val="uk-UA"/>
        </w:rPr>
        <w:t>Класифікація</w:t>
      </w:r>
      <w:r>
        <w:rPr>
          <w:lang w:val="uk-UA"/>
        </w:rPr>
        <w:t xml:space="preserve"> </w:t>
      </w:r>
      <w:r w:rsidRPr="00B42929">
        <w:rPr>
          <w:lang w:val="uk-UA"/>
        </w:rPr>
        <w:t>можливих</w:t>
      </w:r>
      <w:r>
        <w:rPr>
          <w:lang w:val="uk-UA"/>
        </w:rPr>
        <w:t xml:space="preserve"> </w:t>
      </w:r>
      <w:r w:rsidRPr="00B42929">
        <w:rPr>
          <w:lang w:val="uk-UA"/>
        </w:rPr>
        <w:t>методів</w:t>
      </w:r>
      <w:r>
        <w:rPr>
          <w:lang w:val="uk-UA"/>
        </w:rPr>
        <w:t xml:space="preserve"> </w:t>
      </w:r>
      <w:r w:rsidRPr="00B42929">
        <w:rPr>
          <w:lang w:val="uk-UA"/>
        </w:rPr>
        <w:t>маршрутизації</w:t>
      </w:r>
      <w:r>
        <w:rPr>
          <w:lang w:val="uk-UA"/>
        </w:rPr>
        <w:t xml:space="preserve"> </w:t>
      </w:r>
      <w:r w:rsidRPr="00B42929">
        <w:rPr>
          <w:lang w:val="uk-UA"/>
        </w:rPr>
        <w:t>на</w:t>
      </w:r>
      <w:r>
        <w:rPr>
          <w:lang w:val="uk-UA"/>
        </w:rPr>
        <w:t xml:space="preserve"> </w:t>
      </w:r>
      <w:r w:rsidRPr="00B42929">
        <w:rPr>
          <w:lang w:val="uk-UA"/>
        </w:rPr>
        <w:t>мережі</w:t>
      </w:r>
      <w:r>
        <w:rPr>
          <w:lang w:val="uk-UA"/>
        </w:rPr>
        <w:t xml:space="preserve"> </w:t>
      </w:r>
      <w:r w:rsidRPr="00B42929">
        <w:rPr>
          <w:lang w:val="uk-UA"/>
        </w:rPr>
        <w:t>зв'язку:</w:t>
      </w:r>
    </w:p>
    <w:p w:rsidR="00B42929" w:rsidRPr="00B42929" w:rsidRDefault="00B42929" w:rsidP="00187A51">
      <w:pPr>
        <w:pStyle w:val="21"/>
        <w:widowControl/>
        <w:spacing w:line="360" w:lineRule="auto"/>
        <w:rPr>
          <w:lang w:val="uk-UA"/>
        </w:rPr>
      </w:pPr>
      <w:r w:rsidRPr="00B42929">
        <w:rPr>
          <w:lang w:val="uk-UA"/>
        </w:rPr>
        <w:t xml:space="preserve">• </w:t>
      </w:r>
      <w:r>
        <w:rPr>
          <w:lang w:val="uk-UA"/>
        </w:rPr>
        <w:t>Р</w:t>
      </w:r>
      <w:r w:rsidRPr="00B42929">
        <w:rPr>
          <w:lang w:val="uk-UA"/>
        </w:rPr>
        <w:t>ельєф</w:t>
      </w:r>
      <w:r>
        <w:rPr>
          <w:lang w:val="uk-UA"/>
        </w:rPr>
        <w:t>ів</w:t>
      </w:r>
      <w:r w:rsidRPr="00B42929">
        <w:rPr>
          <w:lang w:val="uk-UA"/>
        </w:rPr>
        <w:t>;</w:t>
      </w:r>
    </w:p>
    <w:p w:rsidR="00B42929" w:rsidRPr="00B42929" w:rsidRDefault="00B42929" w:rsidP="00187A51">
      <w:pPr>
        <w:pStyle w:val="21"/>
        <w:widowControl/>
        <w:spacing w:line="360" w:lineRule="auto"/>
        <w:rPr>
          <w:lang w:val="uk-UA"/>
        </w:rPr>
      </w:pPr>
      <w:r w:rsidRPr="00B42929">
        <w:rPr>
          <w:lang w:val="uk-UA"/>
        </w:rPr>
        <w:t>• Логічний;</w:t>
      </w:r>
    </w:p>
    <w:p w:rsidR="00B42929" w:rsidRPr="00B42929" w:rsidRDefault="00B42929" w:rsidP="00187A51">
      <w:pPr>
        <w:pStyle w:val="21"/>
        <w:widowControl/>
        <w:spacing w:line="360" w:lineRule="auto"/>
        <w:rPr>
          <w:lang w:val="uk-UA"/>
        </w:rPr>
      </w:pPr>
      <w:r w:rsidRPr="00B42929">
        <w:rPr>
          <w:lang w:val="uk-UA"/>
        </w:rPr>
        <w:t>• Ігровий;</w:t>
      </w:r>
    </w:p>
    <w:p w:rsidR="00B42929" w:rsidRPr="00B42929" w:rsidRDefault="00B42929" w:rsidP="00187A51">
      <w:pPr>
        <w:pStyle w:val="21"/>
        <w:widowControl/>
        <w:spacing w:line="360" w:lineRule="auto"/>
        <w:rPr>
          <w:lang w:val="uk-UA"/>
        </w:rPr>
      </w:pPr>
      <w:r w:rsidRPr="00B42929">
        <w:rPr>
          <w:lang w:val="uk-UA"/>
        </w:rPr>
        <w:t>• Логічний</w:t>
      </w:r>
      <w:r>
        <w:rPr>
          <w:lang w:val="uk-UA"/>
        </w:rPr>
        <w:t xml:space="preserve"> - </w:t>
      </w:r>
      <w:r w:rsidRPr="00B42929">
        <w:rPr>
          <w:lang w:val="uk-UA"/>
        </w:rPr>
        <w:t>ігровий.</w:t>
      </w:r>
    </w:p>
    <w:p w:rsidR="00B42929" w:rsidRDefault="00B42929" w:rsidP="00187A51">
      <w:pPr>
        <w:pStyle w:val="21"/>
        <w:widowControl/>
        <w:spacing w:line="360" w:lineRule="auto"/>
        <w:rPr>
          <w:lang w:val="uk-UA"/>
        </w:rPr>
      </w:pPr>
      <w:r>
        <w:t>Застосуван</w:t>
      </w:r>
      <w:r>
        <w:rPr>
          <w:lang w:val="uk-UA"/>
        </w:rPr>
        <w:t>н</w:t>
      </w:r>
      <w:r w:rsidRPr="0031456A">
        <w:t>я того чи</w:t>
      </w:r>
      <w:r>
        <w:rPr>
          <w:lang w:val="uk-UA"/>
        </w:rPr>
        <w:t xml:space="preserve"> </w:t>
      </w:r>
      <w:r w:rsidRPr="0031456A">
        <w:t>іншого методу маршрутизації</w:t>
      </w:r>
      <w:r>
        <w:rPr>
          <w:lang w:val="uk-UA"/>
        </w:rPr>
        <w:t xml:space="preserve"> </w:t>
      </w:r>
      <w:r w:rsidRPr="0031456A">
        <w:t>визначається</w:t>
      </w:r>
      <w:r>
        <w:rPr>
          <w:lang w:val="uk-UA"/>
        </w:rPr>
        <w:t xml:space="preserve"> </w:t>
      </w:r>
      <w:r w:rsidRPr="0031456A">
        <w:t>багатьма параметрами, в тому числі і структурою мережі.</w:t>
      </w:r>
    </w:p>
    <w:p w:rsidR="0061357C" w:rsidRDefault="00C043C9" w:rsidP="00187A51">
      <w:pPr>
        <w:pStyle w:val="21"/>
        <w:widowControl/>
        <w:spacing w:line="360" w:lineRule="auto"/>
        <w:rPr>
          <w:b/>
          <w:lang w:val="uk-UA"/>
        </w:rPr>
      </w:pPr>
      <w:r w:rsidRPr="00C043C9">
        <w:rPr>
          <w:b/>
          <w:lang w:val="uk-UA"/>
        </w:rPr>
        <w:t xml:space="preserve">1. </w:t>
      </w:r>
      <w:r w:rsidR="0061357C" w:rsidRPr="00C043C9">
        <w:rPr>
          <w:b/>
          <w:lang w:val="uk-UA"/>
        </w:rPr>
        <w:t>Метод «Рельєфів»:</w:t>
      </w:r>
    </w:p>
    <w:p w:rsidR="00C043C9" w:rsidRPr="00C043C9" w:rsidRDefault="00C043C9" w:rsidP="00187A51">
      <w:pPr>
        <w:pStyle w:val="21"/>
        <w:widowControl/>
        <w:spacing w:line="360" w:lineRule="auto"/>
        <w:rPr>
          <w:b/>
          <w:lang w:val="uk-UA"/>
        </w:rPr>
      </w:pPr>
      <w:r>
        <w:rPr>
          <w:rStyle w:val="hps"/>
        </w:rPr>
        <w:t>Метод</w:t>
      </w:r>
      <w:r>
        <w:t xml:space="preserve"> </w:t>
      </w:r>
      <w:proofErr w:type="spellStart"/>
      <w:r>
        <w:rPr>
          <w:rStyle w:val="hps"/>
        </w:rPr>
        <w:t>рельєфів</w:t>
      </w:r>
      <w:proofErr w:type="spellEnd"/>
      <w:r>
        <w:t xml:space="preserve"> </w:t>
      </w:r>
      <w:proofErr w:type="spellStart"/>
      <w:r>
        <w:rPr>
          <w:rStyle w:val="hps"/>
        </w:rPr>
        <w:t>передбачає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формування</w:t>
      </w:r>
      <w:proofErr w:type="spellEnd"/>
      <w:r>
        <w:t xml:space="preserve"> </w:t>
      </w:r>
      <w:r>
        <w:rPr>
          <w:rStyle w:val="hps"/>
        </w:rPr>
        <w:t xml:space="preserve">плану </w:t>
      </w:r>
      <w:proofErr w:type="spellStart"/>
      <w:r>
        <w:rPr>
          <w:rStyle w:val="hps"/>
        </w:rPr>
        <w:t>розподілу</w:t>
      </w:r>
      <w:proofErr w:type="spellEnd"/>
      <w:r>
        <w:t xml:space="preserve"> </w:t>
      </w:r>
      <w:proofErr w:type="spellStart"/>
      <w:r>
        <w:rPr>
          <w:rStyle w:val="hps"/>
        </w:rPr>
        <w:t>інформації</w:t>
      </w:r>
      <w:proofErr w:type="spellEnd"/>
      <w:r>
        <w:rPr>
          <w:rStyle w:val="hps"/>
        </w:rPr>
        <w:t xml:space="preserve"> в </w:t>
      </w:r>
      <w:proofErr w:type="spellStart"/>
      <w:r>
        <w:rPr>
          <w:rStyle w:val="hps"/>
        </w:rPr>
        <w:t>мережі</w:t>
      </w:r>
      <w:proofErr w:type="spellEnd"/>
      <w:r>
        <w:t xml:space="preserve"> </w:t>
      </w:r>
      <w:r>
        <w:rPr>
          <w:rStyle w:val="hps"/>
        </w:rPr>
        <w:t>по числу</w:t>
      </w:r>
      <w:r>
        <w:t xml:space="preserve"> </w:t>
      </w:r>
      <w:proofErr w:type="spellStart"/>
      <w:r>
        <w:rPr>
          <w:rStyle w:val="hps"/>
        </w:rPr>
        <w:t>транзитних</w:t>
      </w:r>
      <w:proofErr w:type="spellEnd"/>
      <w:r>
        <w:t xml:space="preserve"> </w:t>
      </w:r>
      <w:r w:rsidR="00F10B28">
        <w:rPr>
          <w:rStyle w:val="hps"/>
          <w:lang w:val="uk-UA"/>
        </w:rPr>
        <w:t>В</w:t>
      </w:r>
      <w:r>
        <w:rPr>
          <w:rStyle w:val="hps"/>
        </w:rPr>
        <w:t>К.</w:t>
      </w:r>
      <w:r>
        <w:t xml:space="preserve"> </w:t>
      </w:r>
      <w:r>
        <w:rPr>
          <w:rStyle w:val="hps"/>
        </w:rPr>
        <w:t>Можливе використання</w:t>
      </w:r>
      <w:r>
        <w:t xml:space="preserve"> </w:t>
      </w:r>
      <w:r>
        <w:rPr>
          <w:rStyle w:val="hps"/>
        </w:rPr>
        <w:t>й інших параметрів</w:t>
      </w:r>
      <w:r>
        <w:t>.</w:t>
      </w:r>
    </w:p>
    <w:p w:rsidR="00C043C9" w:rsidRDefault="00C043C9" w:rsidP="00187A51">
      <w:pPr>
        <w:pStyle w:val="21"/>
        <w:widowControl/>
        <w:spacing w:line="360" w:lineRule="auto"/>
        <w:rPr>
          <w:lang w:val="uk-UA"/>
        </w:rPr>
      </w:pPr>
    </w:p>
    <w:bookmarkStart w:id="0" w:name="_MON_1510503697"/>
    <w:bookmarkEnd w:id="0"/>
    <w:p w:rsidR="00187A51" w:rsidRDefault="00187A51" w:rsidP="00187A51">
      <w:pPr>
        <w:pStyle w:val="21"/>
        <w:widowControl/>
        <w:spacing w:line="360" w:lineRule="auto"/>
      </w:pPr>
      <w:r w:rsidRPr="00417017">
        <w:rPr>
          <w:sz w:val="20"/>
        </w:rPr>
        <w:object w:dxaOrig="9639" w:dyaOrig="3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169.5pt" o:ole="" fillcolor="window">
            <v:imagedata r:id="rId6" o:title=""/>
          </v:shape>
          <o:OLEObject Type="Embed" ProgID="Word.Picture.8" ShapeID="_x0000_i1025" DrawAspect="Content" ObjectID="_1510504188" r:id="rId7"/>
        </w:object>
      </w:r>
      <w:r w:rsidR="00C043C9" w:rsidRPr="00C043C9">
        <w:t xml:space="preserve"> </w:t>
      </w:r>
    </w:p>
    <w:p w:rsidR="00187A51" w:rsidRDefault="00C043C9" w:rsidP="00187A51">
      <w:pPr>
        <w:pStyle w:val="21"/>
        <w:widowControl/>
        <w:spacing w:line="360" w:lineRule="auto"/>
      </w:pPr>
      <w:r>
        <w:rPr>
          <w:rStyle w:val="hps"/>
        </w:rPr>
        <w:t>Метод</w:t>
      </w:r>
      <w:r>
        <w:t xml:space="preserve"> </w:t>
      </w:r>
      <w:proofErr w:type="spellStart"/>
      <w:r>
        <w:rPr>
          <w:rStyle w:val="hps"/>
        </w:rPr>
        <w:t>рельєфів</w:t>
      </w:r>
      <w:proofErr w:type="spellEnd"/>
      <w:r>
        <w:t xml:space="preserve"> </w:t>
      </w:r>
      <w:proofErr w:type="spellStart"/>
      <w:r>
        <w:rPr>
          <w:rStyle w:val="hps"/>
        </w:rPr>
        <w:t>дозволяє</w:t>
      </w:r>
      <w:proofErr w:type="spellEnd"/>
      <w:r>
        <w:t xml:space="preserve"> </w:t>
      </w:r>
      <w:proofErr w:type="spellStart"/>
      <w:r>
        <w:rPr>
          <w:rStyle w:val="hps"/>
        </w:rPr>
        <w:t>визначити</w:t>
      </w:r>
      <w:proofErr w:type="spellEnd"/>
      <w:r>
        <w:rPr>
          <w:rStyle w:val="hps"/>
        </w:rPr>
        <w:t xml:space="preserve"> не</w:t>
      </w:r>
      <w:r>
        <w:t xml:space="preserve"> </w:t>
      </w:r>
      <w:proofErr w:type="spellStart"/>
      <w:r>
        <w:rPr>
          <w:rStyle w:val="hps"/>
        </w:rPr>
        <w:t>тільки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вихідні</w:t>
      </w:r>
      <w:proofErr w:type="spellEnd"/>
      <w:r>
        <w:t xml:space="preserve"> </w:t>
      </w:r>
      <w:r>
        <w:rPr>
          <w:rStyle w:val="hps"/>
        </w:rPr>
        <w:t>ТП</w:t>
      </w:r>
      <w:r w:rsidR="00F10B28">
        <w:rPr>
          <w:rStyle w:val="hps"/>
          <w:lang w:val="uk-UA"/>
        </w:rPr>
        <w:t>П</w:t>
      </w:r>
      <w:r>
        <w:t xml:space="preserve"> </w:t>
      </w:r>
      <w:proofErr w:type="spellStart"/>
      <w:r>
        <w:rPr>
          <w:rStyle w:val="hps"/>
        </w:rPr>
        <w:t>першого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вибору</w:t>
      </w:r>
      <w:proofErr w:type="spellEnd"/>
      <w:r>
        <w:t xml:space="preserve">, а й </w:t>
      </w:r>
      <w:r>
        <w:rPr>
          <w:rStyle w:val="hps"/>
        </w:rPr>
        <w:t xml:space="preserve">другого, </w:t>
      </w:r>
      <w:proofErr w:type="spellStart"/>
      <w:r>
        <w:rPr>
          <w:rStyle w:val="hps"/>
        </w:rPr>
        <w:t>третього</w:t>
      </w:r>
      <w:proofErr w:type="spellEnd"/>
      <w:r>
        <w:t xml:space="preserve"> </w:t>
      </w:r>
      <w:r>
        <w:rPr>
          <w:rStyle w:val="hps"/>
        </w:rPr>
        <w:t xml:space="preserve">і так </w:t>
      </w:r>
      <w:proofErr w:type="spellStart"/>
      <w:r>
        <w:rPr>
          <w:rStyle w:val="hps"/>
        </w:rPr>
        <w:t>далі</w:t>
      </w:r>
      <w:proofErr w:type="spellEnd"/>
      <w:r>
        <w:rPr>
          <w:rStyle w:val="hps"/>
        </w:rPr>
        <w:t>.</w:t>
      </w:r>
      <w:r>
        <w:t xml:space="preserve"> </w:t>
      </w:r>
      <w:proofErr w:type="spellStart"/>
      <w:r>
        <w:rPr>
          <w:rStyle w:val="hps"/>
        </w:rPr>
        <w:t>Однак</w:t>
      </w:r>
      <w:proofErr w:type="spellEnd"/>
      <w:r>
        <w:rPr>
          <w:rStyle w:val="hps"/>
        </w:rPr>
        <w:t>,</w:t>
      </w:r>
      <w:r>
        <w:t xml:space="preserve"> </w:t>
      </w:r>
      <w:proofErr w:type="spellStart"/>
      <w:r>
        <w:rPr>
          <w:rStyle w:val="hps"/>
        </w:rPr>
        <w:t>недоліком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даного</w:t>
      </w:r>
      <w:proofErr w:type="spellEnd"/>
      <w:r>
        <w:t xml:space="preserve"> </w:t>
      </w:r>
      <w:r>
        <w:rPr>
          <w:rStyle w:val="hps"/>
        </w:rPr>
        <w:t xml:space="preserve">методу є </w:t>
      </w:r>
      <w:proofErr w:type="spellStart"/>
      <w:r>
        <w:rPr>
          <w:rStyle w:val="hps"/>
        </w:rPr>
        <w:t>необхідність</w:t>
      </w:r>
      <w:proofErr w:type="spellEnd"/>
      <w:r>
        <w:t xml:space="preserve"> </w:t>
      </w:r>
      <w:proofErr w:type="spellStart"/>
      <w:r>
        <w:rPr>
          <w:rStyle w:val="hps"/>
        </w:rPr>
        <w:t>передавати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інформацію</w:t>
      </w:r>
      <w:proofErr w:type="spellEnd"/>
      <w:r>
        <w:t xml:space="preserve"> </w:t>
      </w:r>
      <w:r>
        <w:rPr>
          <w:rStyle w:val="hps"/>
        </w:rPr>
        <w:t xml:space="preserve">про </w:t>
      </w:r>
      <w:proofErr w:type="spellStart"/>
      <w:r>
        <w:rPr>
          <w:rStyle w:val="hps"/>
        </w:rPr>
        <w:t>формування</w:t>
      </w:r>
      <w:proofErr w:type="spellEnd"/>
      <w:r>
        <w:t xml:space="preserve"> </w:t>
      </w:r>
      <w:proofErr w:type="spellStart"/>
      <w:r>
        <w:rPr>
          <w:rStyle w:val="hps"/>
        </w:rPr>
        <w:t>рельєфів</w:t>
      </w:r>
      <w:proofErr w:type="spellEnd"/>
      <w:r>
        <w:t xml:space="preserve"> </w:t>
      </w:r>
      <w:proofErr w:type="spellStart"/>
      <w:r>
        <w:rPr>
          <w:rStyle w:val="hps"/>
        </w:rPr>
        <w:t>між</w:t>
      </w:r>
      <w:proofErr w:type="spellEnd"/>
      <w:r>
        <w:t xml:space="preserve"> </w:t>
      </w:r>
      <w:proofErr w:type="spellStart"/>
      <w:r>
        <w:rPr>
          <w:rStyle w:val="hps"/>
        </w:rPr>
        <w:t>усіма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вузлами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rPr>
          <w:rStyle w:val="hps"/>
        </w:rPr>
        <w:t>завантажує</w:t>
      </w:r>
      <w:proofErr w:type="spellEnd"/>
      <w:r>
        <w:rPr>
          <w:lang w:val="uk-UA"/>
        </w:rPr>
        <w:t xml:space="preserve"> </w:t>
      </w:r>
      <w:r>
        <w:rPr>
          <w:rStyle w:val="hps"/>
        </w:rPr>
        <w:t xml:space="preserve">мережу </w:t>
      </w:r>
      <w:proofErr w:type="spellStart"/>
      <w:r>
        <w:rPr>
          <w:rStyle w:val="hps"/>
        </w:rPr>
        <w:t>зв'язку</w:t>
      </w:r>
      <w:r>
        <w:t>.</w:t>
      </w:r>
      <w:proofErr w:type="spellEnd"/>
    </w:p>
    <w:p w:rsidR="0061357C" w:rsidRDefault="00C043C9" w:rsidP="00187A51">
      <w:pPr>
        <w:pStyle w:val="21"/>
        <w:widowControl/>
        <w:spacing w:line="360" w:lineRule="auto"/>
        <w:rPr>
          <w:rStyle w:val="hps"/>
          <w:lang w:val="uk-UA"/>
        </w:rPr>
      </w:pPr>
      <w:r>
        <w:rPr>
          <w:rStyle w:val="hps"/>
        </w:rPr>
        <w:t xml:space="preserve">У </w:t>
      </w:r>
      <w:proofErr w:type="spellStart"/>
      <w:r>
        <w:rPr>
          <w:rStyle w:val="hps"/>
        </w:rPr>
        <w:t>разі</w:t>
      </w:r>
      <w:proofErr w:type="spellEnd"/>
      <w:r>
        <w:t xml:space="preserve"> </w:t>
      </w:r>
      <w:proofErr w:type="spellStart"/>
      <w:r>
        <w:rPr>
          <w:rStyle w:val="hps"/>
        </w:rPr>
        <w:t>введення</w:t>
      </w:r>
      <w:proofErr w:type="spellEnd"/>
      <w:r>
        <w:rPr>
          <w:rStyle w:val="hps"/>
        </w:rPr>
        <w:t xml:space="preserve"> в </w:t>
      </w:r>
      <w:proofErr w:type="spellStart"/>
      <w:r>
        <w:rPr>
          <w:rStyle w:val="hps"/>
        </w:rPr>
        <w:t>експлуатацію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нових</w:t>
      </w:r>
      <w:proofErr w:type="spellEnd"/>
      <w:r>
        <w:t xml:space="preserve"> </w:t>
      </w:r>
      <w:r w:rsidR="00F10B28">
        <w:rPr>
          <w:rStyle w:val="hps"/>
          <w:lang w:val="uk-UA"/>
        </w:rPr>
        <w:t>В</w:t>
      </w:r>
      <w:r>
        <w:rPr>
          <w:rStyle w:val="hps"/>
        </w:rPr>
        <w:t>К</w:t>
      </w:r>
      <w:r>
        <w:t xml:space="preserve"> </w:t>
      </w:r>
      <w:proofErr w:type="spellStart"/>
      <w:r>
        <w:rPr>
          <w:rStyle w:val="hps"/>
        </w:rPr>
        <w:t>потрібно</w:t>
      </w:r>
      <w:proofErr w:type="spellEnd"/>
      <w:r>
        <w:t xml:space="preserve"> </w:t>
      </w:r>
      <w:r>
        <w:rPr>
          <w:rStyle w:val="hps"/>
        </w:rPr>
        <w:t>так само</w:t>
      </w:r>
      <w:r>
        <w:t xml:space="preserve"> </w:t>
      </w:r>
      <w:proofErr w:type="spellStart"/>
      <w:r>
        <w:rPr>
          <w:rStyle w:val="hps"/>
        </w:rPr>
        <w:t>переформувати</w:t>
      </w:r>
      <w:proofErr w:type="spellEnd"/>
      <w:r>
        <w:t xml:space="preserve"> </w:t>
      </w:r>
      <w:proofErr w:type="spellStart"/>
      <w:r>
        <w:rPr>
          <w:rStyle w:val="hps"/>
        </w:rPr>
        <w:t>всі</w:t>
      </w:r>
      <w:proofErr w:type="spellEnd"/>
      <w:r>
        <w:t xml:space="preserve"> </w:t>
      </w:r>
      <w:proofErr w:type="spellStart"/>
      <w:r>
        <w:rPr>
          <w:rStyle w:val="hps"/>
        </w:rPr>
        <w:t>таблиці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маршрутизації</w:t>
      </w:r>
      <w:proofErr w:type="spellEnd"/>
      <w:r>
        <w:rPr>
          <w:rStyle w:val="hps"/>
        </w:rPr>
        <w:t>.</w:t>
      </w:r>
    </w:p>
    <w:p w:rsidR="00C043C9" w:rsidRDefault="00C043C9" w:rsidP="00187A51">
      <w:pPr>
        <w:pStyle w:val="21"/>
        <w:widowControl/>
        <w:spacing w:line="360" w:lineRule="auto"/>
        <w:rPr>
          <w:rStyle w:val="hps"/>
          <w:b/>
          <w:lang w:val="uk-UA"/>
        </w:rPr>
      </w:pPr>
      <w:r w:rsidRPr="00C043C9">
        <w:rPr>
          <w:rStyle w:val="hps"/>
          <w:b/>
          <w:lang w:val="uk-UA"/>
        </w:rPr>
        <w:t>2. «</w:t>
      </w:r>
      <w:r w:rsidR="00405F3A">
        <w:rPr>
          <w:rStyle w:val="hps"/>
          <w:b/>
          <w:lang w:val="uk-UA"/>
        </w:rPr>
        <w:t>Ігровий</w:t>
      </w:r>
      <w:r w:rsidRPr="00C043C9">
        <w:rPr>
          <w:rStyle w:val="hps"/>
          <w:b/>
          <w:lang w:val="uk-UA"/>
        </w:rPr>
        <w:t>» метод:</w:t>
      </w:r>
    </w:p>
    <w:p w:rsidR="00C043C9" w:rsidRDefault="00F10B28" w:rsidP="00187A51">
      <w:pPr>
        <w:pStyle w:val="21"/>
        <w:widowControl/>
        <w:spacing w:line="360" w:lineRule="auto"/>
        <w:rPr>
          <w:rStyle w:val="hps"/>
          <w:lang w:val="uk-UA"/>
        </w:rPr>
      </w:pPr>
      <w:proofErr w:type="spellStart"/>
      <w:r>
        <w:rPr>
          <w:rStyle w:val="hps"/>
        </w:rPr>
        <w:t>Ігровий</w:t>
      </w:r>
      <w:proofErr w:type="spellEnd"/>
      <w:r>
        <w:t xml:space="preserve"> </w:t>
      </w:r>
      <w:r>
        <w:rPr>
          <w:rStyle w:val="hps"/>
        </w:rPr>
        <w:t>метод</w:t>
      </w:r>
      <w:r>
        <w:t xml:space="preserve"> </w:t>
      </w:r>
      <w:proofErr w:type="spellStart"/>
      <w:r>
        <w:rPr>
          <w:rStyle w:val="hps"/>
        </w:rPr>
        <w:t>передбачає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формування</w:t>
      </w:r>
      <w:proofErr w:type="spellEnd"/>
      <w:r>
        <w:t xml:space="preserve"> </w:t>
      </w:r>
      <w:r>
        <w:rPr>
          <w:rStyle w:val="hps"/>
        </w:rPr>
        <w:t>ПР</w:t>
      </w:r>
      <w:r>
        <w:rPr>
          <w:rStyle w:val="hps"/>
          <w:lang w:val="uk-UA"/>
        </w:rPr>
        <w:t>І</w:t>
      </w:r>
      <w:r>
        <w:t xml:space="preserve"> </w:t>
      </w:r>
      <w:r>
        <w:rPr>
          <w:rStyle w:val="hps"/>
        </w:rPr>
        <w:t>по</w:t>
      </w:r>
      <w:r>
        <w:t xml:space="preserve"> </w:t>
      </w:r>
      <w:proofErr w:type="spellStart"/>
      <w:r>
        <w:rPr>
          <w:rStyle w:val="hps"/>
        </w:rPr>
        <w:t>накопиченої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раніше</w:t>
      </w:r>
      <w:proofErr w:type="spellEnd"/>
      <w:r>
        <w:t xml:space="preserve"> </w:t>
      </w:r>
      <w:r>
        <w:rPr>
          <w:rStyle w:val="hps"/>
        </w:rPr>
        <w:t>статистикою</w:t>
      </w:r>
      <w:r>
        <w:t xml:space="preserve"> </w:t>
      </w:r>
      <w:proofErr w:type="spellStart"/>
      <w:r>
        <w:rPr>
          <w:rStyle w:val="hps"/>
        </w:rPr>
        <w:t>встановлення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з'єднання</w:t>
      </w:r>
      <w:proofErr w:type="spellEnd"/>
      <w:r>
        <w:t xml:space="preserve"> </w:t>
      </w:r>
      <w:proofErr w:type="spellStart"/>
      <w:r>
        <w:rPr>
          <w:rStyle w:val="hps"/>
        </w:rPr>
        <w:t>між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заданою</w:t>
      </w:r>
      <w:proofErr w:type="spellEnd"/>
      <w:r>
        <w:t xml:space="preserve"> </w:t>
      </w:r>
      <w:r>
        <w:rPr>
          <w:rStyle w:val="hps"/>
        </w:rPr>
        <w:t>парою</w:t>
      </w:r>
      <w:r>
        <w:t xml:space="preserve"> </w:t>
      </w:r>
      <w:r>
        <w:rPr>
          <w:rStyle w:val="hps"/>
          <w:lang w:val="uk-UA"/>
        </w:rPr>
        <w:t>В</w:t>
      </w:r>
      <w:r>
        <w:rPr>
          <w:rStyle w:val="hps"/>
        </w:rPr>
        <w:t>К.</w:t>
      </w:r>
    </w:p>
    <w:p w:rsidR="00405F3A" w:rsidRDefault="00405F3A" w:rsidP="00187A51">
      <w:pPr>
        <w:pStyle w:val="21"/>
        <w:widowControl/>
        <w:spacing w:line="360" w:lineRule="auto"/>
        <w:rPr>
          <w:lang w:val="uk-UA"/>
        </w:rPr>
      </w:pPr>
      <w:proofErr w:type="spellStart"/>
      <w:r>
        <w:t>Визначення</w:t>
      </w:r>
      <w:proofErr w:type="spellEnd"/>
      <w:r>
        <w:t xml:space="preserve"> маршруту і </w:t>
      </w:r>
      <w:proofErr w:type="spellStart"/>
      <w:r>
        <w:t>формування</w:t>
      </w:r>
      <w:proofErr w:type="spellEnd"/>
      <w:r>
        <w:t xml:space="preserve"> (</w:t>
      </w:r>
      <w:proofErr w:type="spellStart"/>
      <w:r>
        <w:t>коригування</w:t>
      </w:r>
      <w:proofErr w:type="spellEnd"/>
      <w:r>
        <w:t>) ПР</w:t>
      </w:r>
      <w:r>
        <w:rPr>
          <w:lang w:val="uk-UA"/>
        </w:rPr>
        <w:t>І</w:t>
      </w:r>
      <w:r>
        <w:t xml:space="preserve"> на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ігровим</w:t>
      </w:r>
      <w:proofErr w:type="spellEnd"/>
      <w:r>
        <w:t xml:space="preserve"> методом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наступним</w:t>
      </w:r>
      <w:proofErr w:type="spellEnd"/>
      <w:r>
        <w:t xml:space="preserve"> чином. У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транзитних</w:t>
      </w:r>
      <w:proofErr w:type="spellEnd"/>
      <w:r>
        <w:rPr>
          <w:lang w:val="uk-UA"/>
        </w:rPr>
        <w:t xml:space="preserve"> В</w:t>
      </w:r>
      <w:r>
        <w:t xml:space="preserve">К, </w:t>
      </w:r>
      <w:proofErr w:type="spellStart"/>
      <w:r>
        <w:t>починаючи</w:t>
      </w:r>
      <w:proofErr w:type="spellEnd"/>
      <w:r>
        <w:t xml:space="preserve"> з </w:t>
      </w:r>
      <w:r>
        <w:rPr>
          <w:lang w:val="uk-UA"/>
        </w:rPr>
        <w:t>ВД</w:t>
      </w:r>
      <w:r>
        <w:t xml:space="preserve">, при </w:t>
      </w:r>
      <w:proofErr w:type="spellStart"/>
      <w:r>
        <w:t>пошуку</w:t>
      </w:r>
      <w:proofErr w:type="spellEnd"/>
      <w:r>
        <w:t xml:space="preserve"> маршруту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максимальний</w:t>
      </w:r>
      <w:proofErr w:type="spellEnd"/>
      <w:r>
        <w:t xml:space="preserve"> </w:t>
      </w:r>
      <w:proofErr w:type="spellStart"/>
      <w:r w:rsidR="00187A51">
        <w:t>ваговий</w:t>
      </w:r>
      <w:proofErr w:type="spellEnd"/>
      <w:r w:rsidR="00187A51">
        <w:t xml:space="preserve"> </w:t>
      </w:r>
      <w:proofErr w:type="spellStart"/>
      <w:r w:rsidR="00187A51">
        <w:t>коефіцієнт</w:t>
      </w:r>
      <w:proofErr w:type="spellEnd"/>
      <w:r w:rsidR="00187A51">
        <w:t xml:space="preserve"> Тим </w:t>
      </w:r>
      <w:r>
        <w:t xml:space="preserve">самим, </w:t>
      </w:r>
      <w:proofErr w:type="spellStart"/>
      <w:r>
        <w:t>вибирається</w:t>
      </w:r>
      <w:proofErr w:type="spellEnd"/>
      <w:r>
        <w:t xml:space="preserve"> </w:t>
      </w:r>
      <w:proofErr w:type="spellStart"/>
      <w:r>
        <w:t>вихідний</w:t>
      </w:r>
      <w:proofErr w:type="spellEnd"/>
      <w:r>
        <w:t xml:space="preserve"> ТП</w:t>
      </w:r>
      <w:r>
        <w:rPr>
          <w:lang w:val="uk-UA"/>
        </w:rPr>
        <w:t>П</w:t>
      </w:r>
      <w:r>
        <w:t xml:space="preserve"> з </w:t>
      </w:r>
      <w:r>
        <w:rPr>
          <w:lang w:val="uk-UA"/>
        </w:rPr>
        <w:t>В</w:t>
      </w:r>
      <w:r>
        <w:t xml:space="preserve">К при </w:t>
      </w:r>
      <w:proofErr w:type="spellStart"/>
      <w:r>
        <w:t>організації</w:t>
      </w:r>
      <w:proofErr w:type="spellEnd"/>
      <w:r>
        <w:t xml:space="preserve"> маршруту до </w:t>
      </w:r>
      <w:proofErr w:type="spellStart"/>
      <w:r>
        <w:t>іншого</w:t>
      </w:r>
      <w:proofErr w:type="spellEnd"/>
      <w:r>
        <w:t xml:space="preserve"> </w:t>
      </w:r>
      <w:r>
        <w:rPr>
          <w:lang w:val="uk-UA"/>
        </w:rPr>
        <w:t>В</w:t>
      </w:r>
      <w:r>
        <w:t xml:space="preserve">К.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маршрут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заданою</w:t>
      </w:r>
      <w:proofErr w:type="spellEnd"/>
      <w:r>
        <w:t xml:space="preserve"> парою </w:t>
      </w:r>
      <w:r>
        <w:rPr>
          <w:lang w:val="uk-UA"/>
        </w:rPr>
        <w:t>В</w:t>
      </w:r>
      <w:r>
        <w:t xml:space="preserve">К буде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даній</w:t>
      </w:r>
      <w:proofErr w:type="spellEnd"/>
      <w:r>
        <w:t xml:space="preserve"> </w:t>
      </w:r>
      <w:proofErr w:type="spellStart"/>
      <w:r>
        <w:t>заявці</w:t>
      </w:r>
      <w:proofErr w:type="spellEnd"/>
      <w:r>
        <w:t xml:space="preserve"> на </w:t>
      </w:r>
      <w:proofErr w:type="spellStart"/>
      <w:r>
        <w:t>визначення</w:t>
      </w:r>
      <w:proofErr w:type="spellEnd"/>
      <w:r>
        <w:t xml:space="preserve"> маршруту буде дано </w:t>
      </w:r>
      <w:proofErr w:type="spellStart"/>
      <w:r>
        <w:t>відмову</w:t>
      </w:r>
      <w:proofErr w:type="spellEnd"/>
      <w:r>
        <w:t xml:space="preserve"> (у </w:t>
      </w:r>
      <w:proofErr w:type="spellStart"/>
      <w:r>
        <w:t>випадку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в одному з </w:t>
      </w:r>
      <w:r>
        <w:rPr>
          <w:lang w:val="uk-UA"/>
        </w:rPr>
        <w:t>В</w:t>
      </w:r>
      <w:r>
        <w:t xml:space="preserve">К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вихідні</w:t>
      </w:r>
      <w:proofErr w:type="spellEnd"/>
      <w:r>
        <w:t xml:space="preserve"> ТП</w:t>
      </w:r>
      <w:r>
        <w:rPr>
          <w:lang w:val="uk-UA"/>
        </w:rPr>
        <w:t>П</w:t>
      </w:r>
      <w:r>
        <w:t xml:space="preserve"> </w:t>
      </w:r>
      <w:proofErr w:type="spellStart"/>
      <w:r>
        <w:t>виявилися</w:t>
      </w:r>
      <w:proofErr w:type="spellEnd"/>
      <w:r>
        <w:t xml:space="preserve"> </w:t>
      </w:r>
      <w:proofErr w:type="spellStart"/>
      <w:r>
        <w:t>недоступними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число </w:t>
      </w:r>
      <w:proofErr w:type="spellStart"/>
      <w:r>
        <w:t>транзитних</w:t>
      </w:r>
      <w:proofErr w:type="spellEnd"/>
      <w:r>
        <w:t xml:space="preserve"> </w:t>
      </w:r>
      <w:proofErr w:type="spellStart"/>
      <w:r>
        <w:t>вузлів</w:t>
      </w:r>
      <w:proofErr w:type="spellEnd"/>
      <w:r>
        <w:t xml:space="preserve"> </w:t>
      </w:r>
      <w:proofErr w:type="spellStart"/>
      <w:r>
        <w:t>перевищило</w:t>
      </w:r>
      <w:proofErr w:type="spellEnd"/>
      <w:r>
        <w:t xml:space="preserve"> </w:t>
      </w:r>
      <w:proofErr w:type="spellStart"/>
      <w:r>
        <w:t>допустиме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яке </w:t>
      </w:r>
      <w:proofErr w:type="spellStart"/>
      <w:r>
        <w:t>заздалегідь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>).</w:t>
      </w:r>
    </w:p>
    <w:p w:rsidR="00405F3A" w:rsidRDefault="00405F3A" w:rsidP="00187A51">
      <w:pPr>
        <w:pStyle w:val="21"/>
        <w:widowControl/>
        <w:spacing w:line="360" w:lineRule="auto"/>
        <w:rPr>
          <w:rStyle w:val="hps"/>
          <w:lang w:val="uk-UA"/>
        </w:rPr>
      </w:pPr>
      <w:r>
        <w:rPr>
          <w:rStyle w:val="hps"/>
        </w:rPr>
        <w:t>Таким</w:t>
      </w:r>
      <w:r>
        <w:t xml:space="preserve"> </w:t>
      </w:r>
      <w:r>
        <w:rPr>
          <w:rStyle w:val="hps"/>
        </w:rPr>
        <w:t xml:space="preserve">чином, в </w:t>
      </w:r>
      <w:proofErr w:type="spellStart"/>
      <w:r>
        <w:rPr>
          <w:rStyle w:val="hps"/>
        </w:rPr>
        <w:t>процесі</w:t>
      </w:r>
      <w:proofErr w:type="spellEnd"/>
      <w:r>
        <w:t xml:space="preserve"> </w:t>
      </w:r>
      <w:proofErr w:type="spellStart"/>
      <w:r>
        <w:rPr>
          <w:rStyle w:val="hps"/>
        </w:rPr>
        <w:t>експлуатації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мережі</w:t>
      </w:r>
      <w:proofErr w:type="spellEnd"/>
      <w:r>
        <w:t xml:space="preserve"> </w:t>
      </w:r>
      <w:proofErr w:type="spellStart"/>
      <w:r>
        <w:rPr>
          <w:rStyle w:val="hps"/>
        </w:rPr>
        <w:t>формується</w:t>
      </w:r>
      <w:proofErr w:type="spellEnd"/>
      <w:r>
        <w:t xml:space="preserve"> </w:t>
      </w:r>
      <w:r>
        <w:rPr>
          <w:rStyle w:val="hps"/>
        </w:rPr>
        <w:t>(</w:t>
      </w:r>
      <w:proofErr w:type="spellStart"/>
      <w:r>
        <w:t>коригується</w:t>
      </w:r>
      <w:proofErr w:type="spellEnd"/>
      <w:r>
        <w:t xml:space="preserve">) </w:t>
      </w:r>
      <w:proofErr w:type="spellStart"/>
      <w:r>
        <w:rPr>
          <w:rStyle w:val="hps"/>
        </w:rPr>
        <w:t>оптимальний</w:t>
      </w:r>
      <w:proofErr w:type="spellEnd"/>
      <w:r>
        <w:t xml:space="preserve"> </w:t>
      </w:r>
      <w:r>
        <w:rPr>
          <w:rStyle w:val="hps"/>
        </w:rPr>
        <w:t>ПР</w:t>
      </w:r>
      <w:r>
        <w:rPr>
          <w:rStyle w:val="hps"/>
          <w:lang w:val="uk-UA"/>
        </w:rPr>
        <w:t>І</w:t>
      </w:r>
      <w:r>
        <w:t xml:space="preserve">. </w:t>
      </w:r>
      <w:proofErr w:type="spellStart"/>
      <w:r>
        <w:rPr>
          <w:rStyle w:val="hps"/>
        </w:rPr>
        <w:t>Критерієм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оптимальності</w:t>
      </w:r>
      <w:proofErr w:type="spellEnd"/>
      <w:r>
        <w:t xml:space="preserve">, </w:t>
      </w:r>
      <w:r>
        <w:rPr>
          <w:rStyle w:val="hps"/>
        </w:rPr>
        <w:t>в</w:t>
      </w:r>
      <w:r>
        <w:t xml:space="preserve"> </w:t>
      </w:r>
      <w:proofErr w:type="spellStart"/>
      <w:r>
        <w:rPr>
          <w:rStyle w:val="hps"/>
        </w:rPr>
        <w:t>даному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випадку</w:t>
      </w:r>
      <w:proofErr w:type="spellEnd"/>
      <w:r>
        <w:rPr>
          <w:rStyle w:val="hps"/>
        </w:rPr>
        <w:t>, є</w:t>
      </w:r>
      <w:r>
        <w:t xml:space="preserve"> </w:t>
      </w:r>
      <w:r>
        <w:rPr>
          <w:rStyle w:val="hps"/>
        </w:rPr>
        <w:t>результат</w:t>
      </w:r>
      <w:r>
        <w:t xml:space="preserve"> </w:t>
      </w:r>
      <w:proofErr w:type="spellStart"/>
      <w:r>
        <w:rPr>
          <w:rStyle w:val="hps"/>
        </w:rPr>
        <w:t>організації</w:t>
      </w:r>
      <w:proofErr w:type="spellEnd"/>
      <w:r>
        <w:t xml:space="preserve"> </w:t>
      </w:r>
      <w:proofErr w:type="spellStart"/>
      <w:r>
        <w:rPr>
          <w:rStyle w:val="hps"/>
        </w:rPr>
        <w:t>маршрутів</w:t>
      </w:r>
      <w:proofErr w:type="spellEnd"/>
      <w:r>
        <w:rPr>
          <w:rStyle w:val="hps"/>
        </w:rPr>
        <w:t xml:space="preserve"> (</w:t>
      </w:r>
      <w:r>
        <w:t xml:space="preserve">при </w:t>
      </w:r>
      <w:proofErr w:type="spellStart"/>
      <w:r>
        <w:rPr>
          <w:rStyle w:val="hps"/>
        </w:rPr>
        <w:t>заданій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кількості</w:t>
      </w:r>
      <w:proofErr w:type="spellEnd"/>
      <w:r>
        <w:t xml:space="preserve"> </w:t>
      </w:r>
      <w:proofErr w:type="spellStart"/>
      <w:r>
        <w:rPr>
          <w:rStyle w:val="hps"/>
        </w:rPr>
        <w:t>транзитних</w:t>
      </w:r>
      <w:proofErr w:type="spellEnd"/>
      <w:r>
        <w:t xml:space="preserve"> </w:t>
      </w:r>
      <w:proofErr w:type="spellStart"/>
      <w:r>
        <w:rPr>
          <w:rStyle w:val="hps"/>
        </w:rPr>
        <w:t>вузлів</w:t>
      </w:r>
      <w:proofErr w:type="spellEnd"/>
      <w:r>
        <w:rPr>
          <w:rStyle w:val="hps"/>
        </w:rPr>
        <w:t>)</w:t>
      </w:r>
      <w:r>
        <w:t xml:space="preserve"> </w:t>
      </w:r>
      <w:r>
        <w:rPr>
          <w:rStyle w:val="hps"/>
        </w:rPr>
        <w:t xml:space="preserve">у </w:t>
      </w:r>
      <w:proofErr w:type="spellStart"/>
      <w:r>
        <w:rPr>
          <w:rStyle w:val="hps"/>
        </w:rPr>
        <w:t>попередні</w:t>
      </w:r>
      <w:proofErr w:type="spellEnd"/>
      <w:r>
        <w:t xml:space="preserve"> </w:t>
      </w:r>
      <w:proofErr w:type="spellStart"/>
      <w:r>
        <w:rPr>
          <w:rStyle w:val="hps"/>
        </w:rPr>
        <w:t>моменти</w:t>
      </w:r>
      <w:proofErr w:type="spellEnd"/>
      <w:r>
        <w:rPr>
          <w:rStyle w:val="hps"/>
        </w:rPr>
        <w:t xml:space="preserve"> часу.</w:t>
      </w:r>
    </w:p>
    <w:p w:rsidR="00405F3A" w:rsidRPr="00405F3A" w:rsidRDefault="00405F3A" w:rsidP="00187A51">
      <w:pPr>
        <w:pStyle w:val="21"/>
        <w:widowControl/>
        <w:spacing w:line="360" w:lineRule="auto"/>
        <w:rPr>
          <w:rStyle w:val="hps"/>
          <w:b/>
          <w:lang w:val="uk-UA"/>
        </w:rPr>
      </w:pPr>
      <w:r w:rsidRPr="00405F3A">
        <w:rPr>
          <w:rStyle w:val="hps"/>
          <w:b/>
          <w:lang w:val="uk-UA"/>
        </w:rPr>
        <w:t>3. «Логічний» метод:</w:t>
      </w:r>
    </w:p>
    <w:p w:rsidR="00F86748" w:rsidRDefault="00F86748" w:rsidP="00187A51">
      <w:pPr>
        <w:pStyle w:val="21"/>
        <w:widowControl/>
        <w:spacing w:line="360" w:lineRule="auto"/>
        <w:rPr>
          <w:rStyle w:val="hps"/>
          <w:lang w:val="uk-UA"/>
        </w:rPr>
      </w:pPr>
      <w:proofErr w:type="spellStart"/>
      <w:r>
        <w:rPr>
          <w:rStyle w:val="hps"/>
        </w:rPr>
        <w:lastRenderedPageBreak/>
        <w:t>Логічний</w:t>
      </w:r>
      <w:proofErr w:type="spellEnd"/>
      <w:r>
        <w:rPr>
          <w:rStyle w:val="hps"/>
        </w:rPr>
        <w:t xml:space="preserve"> метод</w:t>
      </w:r>
      <w:r>
        <w:t xml:space="preserve"> </w:t>
      </w:r>
      <w:proofErr w:type="spellStart"/>
      <w:r>
        <w:rPr>
          <w:rStyle w:val="hps"/>
        </w:rPr>
        <w:t>формування</w:t>
      </w:r>
      <w:proofErr w:type="spellEnd"/>
      <w:r>
        <w:t xml:space="preserve"> </w:t>
      </w:r>
      <w:r>
        <w:rPr>
          <w:rStyle w:val="hps"/>
        </w:rPr>
        <w:t>ПР</w:t>
      </w:r>
      <w:r w:rsidR="00CB6602">
        <w:rPr>
          <w:rStyle w:val="hps"/>
          <w:lang w:val="uk-UA"/>
        </w:rPr>
        <w:t>І</w:t>
      </w:r>
      <w:r>
        <w:t xml:space="preserve"> </w:t>
      </w:r>
      <w:r>
        <w:rPr>
          <w:rStyle w:val="hps"/>
        </w:rPr>
        <w:t>на</w:t>
      </w:r>
      <w:r>
        <w:t xml:space="preserve"> </w:t>
      </w:r>
      <w:proofErr w:type="spellStart"/>
      <w:r>
        <w:rPr>
          <w:rStyle w:val="hps"/>
        </w:rPr>
        <w:t>мережі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зв'язку</w:t>
      </w:r>
      <w:proofErr w:type="spellEnd"/>
      <w:r>
        <w:t xml:space="preserve"> </w:t>
      </w:r>
      <w:proofErr w:type="spellStart"/>
      <w:r>
        <w:rPr>
          <w:rStyle w:val="hps"/>
        </w:rPr>
        <w:t>полягає</w:t>
      </w:r>
      <w:proofErr w:type="spellEnd"/>
      <w:r>
        <w:rPr>
          <w:rStyle w:val="hps"/>
        </w:rPr>
        <w:t xml:space="preserve"> в</w:t>
      </w:r>
      <w:r>
        <w:t xml:space="preserve"> </w:t>
      </w:r>
      <w:proofErr w:type="spellStart"/>
      <w:r>
        <w:rPr>
          <w:rStyle w:val="hps"/>
        </w:rPr>
        <w:t>процедурі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виконується</w:t>
      </w:r>
      <w:proofErr w:type="spellEnd"/>
      <w:r>
        <w:t xml:space="preserve"> в </w:t>
      </w:r>
      <w:r>
        <w:rPr>
          <w:rStyle w:val="hps"/>
        </w:rPr>
        <w:t>кожному</w:t>
      </w:r>
      <w:r>
        <w:t xml:space="preserve"> </w:t>
      </w:r>
      <w:r>
        <w:rPr>
          <w:rStyle w:val="hps"/>
        </w:rPr>
        <w:t>транзитному</w:t>
      </w:r>
      <w:r>
        <w:t xml:space="preserve"> </w:t>
      </w:r>
      <w:r w:rsidR="00CB6602">
        <w:rPr>
          <w:rStyle w:val="hps"/>
          <w:lang w:val="uk-UA"/>
        </w:rPr>
        <w:t>В</w:t>
      </w:r>
      <w:r>
        <w:rPr>
          <w:rStyle w:val="hps"/>
        </w:rPr>
        <w:t>К</w:t>
      </w:r>
      <w:r>
        <w:t xml:space="preserve">, </w:t>
      </w:r>
      <w:proofErr w:type="spellStart"/>
      <w:r>
        <w:t>починаючи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r w:rsidR="00CB6602">
        <w:rPr>
          <w:rStyle w:val="hps"/>
          <w:lang w:val="uk-UA"/>
        </w:rPr>
        <w:t>ВД</w:t>
      </w:r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rPr>
          <w:rStyle w:val="hps"/>
        </w:rPr>
        <w:t>вихідний</w:t>
      </w:r>
      <w:proofErr w:type="spellEnd"/>
      <w:r>
        <w:t xml:space="preserve"> </w:t>
      </w:r>
      <w:r>
        <w:rPr>
          <w:rStyle w:val="hps"/>
        </w:rPr>
        <w:t>ТП</w:t>
      </w:r>
      <w:r w:rsidR="00CB6602">
        <w:rPr>
          <w:rStyle w:val="hps"/>
          <w:lang w:val="uk-UA"/>
        </w:rPr>
        <w:t>П</w:t>
      </w:r>
      <w:r>
        <w:t xml:space="preserve">, максимально </w:t>
      </w:r>
      <w:proofErr w:type="spellStart"/>
      <w:r>
        <w:t>близький</w:t>
      </w:r>
      <w:proofErr w:type="spellEnd"/>
      <w:r>
        <w:t xml:space="preserve"> </w:t>
      </w:r>
      <w:r>
        <w:rPr>
          <w:rStyle w:val="hps"/>
        </w:rPr>
        <w:t xml:space="preserve">до </w:t>
      </w:r>
      <w:proofErr w:type="spellStart"/>
      <w:r>
        <w:rPr>
          <w:rStyle w:val="hps"/>
        </w:rPr>
        <w:t>геометричного</w:t>
      </w:r>
      <w:proofErr w:type="spellEnd"/>
      <w:r>
        <w:t xml:space="preserve"> </w:t>
      </w:r>
      <w:proofErr w:type="spellStart"/>
      <w:r>
        <w:rPr>
          <w:rStyle w:val="hps"/>
        </w:rPr>
        <w:t>напрямку</w:t>
      </w:r>
      <w:proofErr w:type="spellEnd"/>
      <w:r>
        <w:t xml:space="preserve"> </w:t>
      </w:r>
      <w:r>
        <w:rPr>
          <w:rStyle w:val="hps"/>
        </w:rPr>
        <w:t>на</w:t>
      </w:r>
      <w:r>
        <w:t xml:space="preserve"> </w:t>
      </w:r>
      <w:r w:rsidR="00CB6602">
        <w:rPr>
          <w:rStyle w:val="hps"/>
          <w:lang w:val="uk-UA"/>
        </w:rPr>
        <w:t>ВО</w:t>
      </w:r>
      <w:r>
        <w:t xml:space="preserve">. </w:t>
      </w:r>
      <w:proofErr w:type="spellStart"/>
      <w:r>
        <w:rPr>
          <w:rStyle w:val="hps"/>
        </w:rPr>
        <w:t>Розглянемо</w:t>
      </w:r>
      <w:proofErr w:type="spellEnd"/>
      <w:r>
        <w:t xml:space="preserve"> </w:t>
      </w:r>
      <w:proofErr w:type="spellStart"/>
      <w:r>
        <w:rPr>
          <w:rStyle w:val="hps"/>
        </w:rPr>
        <w:t>основну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ідею</w:t>
      </w:r>
      <w:proofErr w:type="spellEnd"/>
      <w:r>
        <w:t xml:space="preserve"> </w:t>
      </w:r>
      <w:proofErr w:type="spellStart"/>
      <w:r>
        <w:rPr>
          <w:rStyle w:val="hps"/>
        </w:rPr>
        <w:t>даного</w:t>
      </w:r>
      <w:proofErr w:type="spellEnd"/>
      <w:r>
        <w:rPr>
          <w:rStyle w:val="hps"/>
        </w:rPr>
        <w:t xml:space="preserve"> методу.</w:t>
      </w:r>
      <w:r>
        <w:t xml:space="preserve"> </w:t>
      </w:r>
      <w:r>
        <w:rPr>
          <w:rStyle w:val="hps"/>
        </w:rPr>
        <w:t xml:space="preserve">Мережа </w:t>
      </w:r>
      <w:proofErr w:type="spellStart"/>
      <w:r>
        <w:rPr>
          <w:rStyle w:val="hps"/>
        </w:rPr>
        <w:t>зв'язку</w:t>
      </w:r>
      <w:proofErr w:type="spellEnd"/>
      <w:r>
        <w:t xml:space="preserve"> </w:t>
      </w:r>
      <w:proofErr w:type="spellStart"/>
      <w:r>
        <w:rPr>
          <w:rStyle w:val="hps"/>
        </w:rPr>
        <w:t>вкладається</w:t>
      </w:r>
      <w:proofErr w:type="spellEnd"/>
      <w:r>
        <w:t xml:space="preserve"> </w:t>
      </w:r>
      <w:r>
        <w:rPr>
          <w:rStyle w:val="hps"/>
        </w:rPr>
        <w:t xml:space="preserve">в </w:t>
      </w:r>
      <w:proofErr w:type="spellStart"/>
      <w:r>
        <w:rPr>
          <w:rStyle w:val="hps"/>
        </w:rPr>
        <w:t>прямокутну</w:t>
      </w:r>
      <w:proofErr w:type="spellEnd"/>
      <w:r>
        <w:t xml:space="preserve"> </w:t>
      </w:r>
      <w:r>
        <w:rPr>
          <w:rStyle w:val="hps"/>
        </w:rPr>
        <w:t>систему координат.</w:t>
      </w:r>
      <w:r>
        <w:t xml:space="preserve"> </w:t>
      </w:r>
      <w:r>
        <w:rPr>
          <w:rStyle w:val="hps"/>
        </w:rPr>
        <w:t xml:space="preserve">Кожному </w:t>
      </w:r>
      <w:proofErr w:type="spellStart"/>
      <w:r>
        <w:rPr>
          <w:rStyle w:val="hps"/>
        </w:rPr>
        <w:t>вузлу</w:t>
      </w:r>
      <w:proofErr w:type="spellEnd"/>
      <w:r>
        <w:t xml:space="preserve"> </w:t>
      </w:r>
      <w:proofErr w:type="spellStart"/>
      <w:r>
        <w:rPr>
          <w:rStyle w:val="hps"/>
        </w:rPr>
        <w:t>мережі</w:t>
      </w:r>
      <w:proofErr w:type="spellEnd"/>
      <w:r>
        <w:t xml:space="preserve"> </w:t>
      </w:r>
      <w:proofErr w:type="spellStart"/>
      <w:r>
        <w:rPr>
          <w:rStyle w:val="hps"/>
        </w:rPr>
        <w:t>присвоюється</w:t>
      </w:r>
      <w:proofErr w:type="spellEnd"/>
      <w:r>
        <w:t xml:space="preserve"> </w:t>
      </w:r>
      <w:proofErr w:type="spellStart"/>
      <w:r>
        <w:rPr>
          <w:rStyle w:val="hps"/>
        </w:rPr>
        <w:t>власний</w:t>
      </w:r>
      <w:proofErr w:type="spellEnd"/>
      <w:r>
        <w:t xml:space="preserve"> </w:t>
      </w:r>
      <w:r>
        <w:rPr>
          <w:rStyle w:val="hps"/>
        </w:rPr>
        <w:t>адресу (</w:t>
      </w:r>
      <w:r>
        <w:t xml:space="preserve">X, </w:t>
      </w:r>
      <w:r>
        <w:rPr>
          <w:rStyle w:val="hps"/>
        </w:rPr>
        <w:t>Y)</w:t>
      </w:r>
      <w:r>
        <w:t xml:space="preserve"> </w:t>
      </w:r>
      <w:r>
        <w:rPr>
          <w:rStyle w:val="hps"/>
        </w:rPr>
        <w:t>(</w:t>
      </w:r>
      <w:r w:rsidR="00187A51">
        <w:rPr>
          <w:rStyle w:val="hps"/>
          <w:lang w:val="uk-UA"/>
        </w:rPr>
        <w:t>Рисунок</w:t>
      </w:r>
      <w:r>
        <w:rPr>
          <w:rStyle w:val="hps"/>
          <w:lang w:val="uk-UA"/>
        </w:rPr>
        <w:t xml:space="preserve"> </w:t>
      </w:r>
      <w:r>
        <w:rPr>
          <w:rStyle w:val="hps"/>
        </w:rPr>
        <w:t>2</w:t>
      </w:r>
      <w:r>
        <w:rPr>
          <w:rStyle w:val="hps"/>
          <w:lang w:val="uk-UA"/>
        </w:rPr>
        <w:t>)</w:t>
      </w:r>
    </w:p>
    <w:p w:rsidR="00F86748" w:rsidRDefault="00F86748" w:rsidP="00187A51">
      <w:pPr>
        <w:pStyle w:val="21"/>
        <w:widowControl/>
        <w:spacing w:line="360" w:lineRule="auto"/>
        <w:rPr>
          <w:rStyle w:val="hps"/>
          <w:lang w:val="uk-UA"/>
        </w:rPr>
      </w:pPr>
    </w:p>
    <w:bookmarkStart w:id="1" w:name="_MON_1510503812"/>
    <w:bookmarkEnd w:id="1"/>
    <w:p w:rsidR="00F10B28" w:rsidRDefault="00187A51" w:rsidP="00187A51">
      <w:pPr>
        <w:pStyle w:val="21"/>
        <w:widowControl/>
        <w:spacing w:line="360" w:lineRule="auto"/>
        <w:rPr>
          <w:lang w:val="uk-UA"/>
        </w:rPr>
      </w:pPr>
      <w:r w:rsidRPr="00187A51">
        <w:rPr>
          <w:szCs w:val="28"/>
        </w:rPr>
        <w:object w:dxaOrig="9922" w:dyaOrig="6634">
          <v:shape id="_x0000_i1026" type="#_x0000_t75" style="width:461.25pt;height:281.25pt" o:ole="" fillcolor="window">
            <v:imagedata r:id="rId8" o:title=""/>
          </v:shape>
          <o:OLEObject Type="Embed" ProgID="Word.Picture.8" ShapeID="_x0000_i1026" DrawAspect="Content" ObjectID="_1510504189" r:id="rId9"/>
        </w:object>
      </w:r>
    </w:p>
    <w:p w:rsidR="00CF106E" w:rsidRDefault="00821DCB" w:rsidP="00187A51">
      <w:pPr>
        <w:pStyle w:val="21"/>
        <w:widowControl/>
        <w:spacing w:line="360" w:lineRule="auto"/>
        <w:rPr>
          <w:lang w:val="uk-UA"/>
        </w:rPr>
      </w:pPr>
      <w:r w:rsidRPr="00821DCB">
        <w:rPr>
          <w:rStyle w:val="hps"/>
          <w:lang w:val="uk-UA"/>
        </w:rPr>
        <w:t>Безсумнівн</w:t>
      </w:r>
      <w:r>
        <w:rPr>
          <w:rStyle w:val="hps"/>
          <w:lang w:val="uk-UA"/>
        </w:rPr>
        <w:t>ою</w:t>
      </w:r>
      <w:r w:rsidRPr="00821DCB">
        <w:rPr>
          <w:rStyle w:val="hps"/>
          <w:lang w:val="uk-UA"/>
        </w:rPr>
        <w:t xml:space="preserve"> </w:t>
      </w:r>
      <w:r>
        <w:rPr>
          <w:rStyle w:val="hps"/>
          <w:lang w:val="uk-UA"/>
        </w:rPr>
        <w:t>перевагою</w:t>
      </w:r>
      <w:r w:rsidRPr="00821DCB">
        <w:rPr>
          <w:lang w:val="uk-UA"/>
        </w:rPr>
        <w:t xml:space="preserve"> </w:t>
      </w:r>
      <w:r w:rsidRPr="00821DCB">
        <w:rPr>
          <w:rStyle w:val="hps"/>
          <w:lang w:val="uk-UA"/>
        </w:rPr>
        <w:t>даного методу є</w:t>
      </w:r>
      <w:r w:rsidRPr="00821DCB">
        <w:rPr>
          <w:lang w:val="uk-UA"/>
        </w:rPr>
        <w:t xml:space="preserve"> </w:t>
      </w:r>
      <w:r w:rsidRPr="00821DCB">
        <w:rPr>
          <w:rStyle w:val="hps"/>
          <w:lang w:val="uk-UA"/>
        </w:rPr>
        <w:t>простота</w:t>
      </w:r>
      <w:r w:rsidRPr="00821DCB">
        <w:rPr>
          <w:lang w:val="uk-UA"/>
        </w:rPr>
        <w:t xml:space="preserve"> </w:t>
      </w:r>
      <w:r w:rsidRPr="00821DCB">
        <w:rPr>
          <w:rStyle w:val="hps"/>
          <w:lang w:val="uk-UA"/>
        </w:rPr>
        <w:t>і відсутність необхідності</w:t>
      </w:r>
      <w:r w:rsidRPr="00821DCB">
        <w:rPr>
          <w:lang w:val="uk-UA"/>
        </w:rPr>
        <w:t xml:space="preserve"> </w:t>
      </w:r>
      <w:r w:rsidRPr="00821DCB">
        <w:rPr>
          <w:rStyle w:val="hps"/>
          <w:lang w:val="uk-UA"/>
        </w:rPr>
        <w:t>передачі службової</w:t>
      </w:r>
      <w:r w:rsidRPr="00821DCB">
        <w:rPr>
          <w:lang w:val="uk-UA"/>
        </w:rPr>
        <w:t xml:space="preserve"> </w:t>
      </w:r>
      <w:r w:rsidRPr="00821DCB">
        <w:rPr>
          <w:rStyle w:val="hps"/>
          <w:lang w:val="uk-UA"/>
        </w:rPr>
        <w:t>інформації</w:t>
      </w:r>
      <w:r w:rsidRPr="00821DCB">
        <w:rPr>
          <w:lang w:val="uk-UA"/>
        </w:rPr>
        <w:t xml:space="preserve"> </w:t>
      </w:r>
      <w:r w:rsidRPr="00821DCB">
        <w:rPr>
          <w:rStyle w:val="hps"/>
          <w:lang w:val="uk-UA"/>
        </w:rPr>
        <w:t>по мережі.</w:t>
      </w:r>
      <w:r w:rsidRPr="00821DCB">
        <w:rPr>
          <w:lang w:val="uk-UA"/>
        </w:rPr>
        <w:t xml:space="preserve"> </w:t>
      </w:r>
      <w:r w:rsidRPr="005A2EAB">
        <w:rPr>
          <w:rStyle w:val="hps"/>
          <w:lang w:val="uk-UA"/>
        </w:rPr>
        <w:t>Застосування</w:t>
      </w:r>
      <w:r w:rsidRPr="005A2EAB">
        <w:rPr>
          <w:lang w:val="uk-UA"/>
        </w:rPr>
        <w:t xml:space="preserve"> </w:t>
      </w:r>
      <w:r w:rsidRPr="005A2EAB">
        <w:rPr>
          <w:rStyle w:val="hps"/>
          <w:lang w:val="uk-UA"/>
        </w:rPr>
        <w:t>простого</w:t>
      </w:r>
      <w:r w:rsidRPr="005A2EAB">
        <w:rPr>
          <w:lang w:val="uk-UA"/>
        </w:rPr>
        <w:t xml:space="preserve"> </w:t>
      </w:r>
      <w:r w:rsidRPr="005A2EAB">
        <w:rPr>
          <w:rStyle w:val="hps"/>
          <w:lang w:val="uk-UA"/>
        </w:rPr>
        <w:t>алгоритму обчислення</w:t>
      </w:r>
      <w:r w:rsidRPr="005A2EAB">
        <w:rPr>
          <w:lang w:val="uk-UA"/>
        </w:rPr>
        <w:t xml:space="preserve"> </w:t>
      </w:r>
      <w:r w:rsidRPr="005A2EAB">
        <w:rPr>
          <w:rStyle w:val="hps"/>
          <w:lang w:val="uk-UA"/>
        </w:rPr>
        <w:t>вихідного</w:t>
      </w:r>
      <w:r w:rsidRPr="005A2EAB">
        <w:rPr>
          <w:lang w:val="uk-UA"/>
        </w:rPr>
        <w:t xml:space="preserve"> </w:t>
      </w:r>
      <w:r w:rsidRPr="005A2EAB">
        <w:rPr>
          <w:rStyle w:val="hps"/>
          <w:lang w:val="uk-UA"/>
        </w:rPr>
        <w:t>ТП</w:t>
      </w:r>
      <w:r>
        <w:rPr>
          <w:rStyle w:val="hps"/>
          <w:lang w:val="uk-UA"/>
        </w:rPr>
        <w:t>П</w:t>
      </w:r>
      <w:r w:rsidRPr="005A2EAB">
        <w:rPr>
          <w:lang w:val="uk-UA"/>
        </w:rPr>
        <w:t xml:space="preserve"> </w:t>
      </w:r>
      <w:r w:rsidRPr="005A2EAB">
        <w:rPr>
          <w:rStyle w:val="hps"/>
          <w:lang w:val="uk-UA"/>
        </w:rPr>
        <w:t>в кожному</w:t>
      </w:r>
      <w:r w:rsidRPr="005A2EAB">
        <w:rPr>
          <w:lang w:val="uk-UA"/>
        </w:rPr>
        <w:t xml:space="preserve"> </w:t>
      </w:r>
      <w:r>
        <w:rPr>
          <w:rStyle w:val="hps"/>
          <w:lang w:val="uk-UA"/>
        </w:rPr>
        <w:t>В</w:t>
      </w:r>
      <w:r w:rsidRPr="005A2EAB">
        <w:rPr>
          <w:rStyle w:val="hps"/>
          <w:lang w:val="uk-UA"/>
        </w:rPr>
        <w:t>К</w:t>
      </w:r>
      <w:r w:rsidRPr="005A2EAB">
        <w:rPr>
          <w:lang w:val="uk-UA"/>
        </w:rPr>
        <w:t xml:space="preserve"> </w:t>
      </w:r>
      <w:r w:rsidRPr="005A2EAB">
        <w:rPr>
          <w:rStyle w:val="hps"/>
          <w:lang w:val="uk-UA"/>
        </w:rPr>
        <w:t>дозволяє відмовитися від</w:t>
      </w:r>
      <w:r w:rsidRPr="005A2EAB">
        <w:rPr>
          <w:lang w:val="uk-UA"/>
        </w:rPr>
        <w:t xml:space="preserve"> </w:t>
      </w:r>
      <w:r w:rsidRPr="005A2EAB">
        <w:rPr>
          <w:rStyle w:val="hps"/>
          <w:lang w:val="uk-UA"/>
        </w:rPr>
        <w:t>таблиць маршрутизації</w:t>
      </w:r>
      <w:r w:rsidRPr="005A2EAB">
        <w:rPr>
          <w:lang w:val="uk-UA"/>
        </w:rPr>
        <w:t xml:space="preserve">, що значно скорочує </w:t>
      </w:r>
      <w:r w:rsidRPr="005A2EAB">
        <w:rPr>
          <w:rStyle w:val="hps"/>
          <w:lang w:val="uk-UA"/>
        </w:rPr>
        <w:t>обсяг</w:t>
      </w:r>
      <w:r w:rsidRPr="005A2EAB">
        <w:rPr>
          <w:lang w:val="uk-UA"/>
        </w:rPr>
        <w:t xml:space="preserve"> </w:t>
      </w:r>
      <w:r w:rsidRPr="005A2EAB">
        <w:rPr>
          <w:rStyle w:val="hps"/>
          <w:lang w:val="uk-UA"/>
        </w:rPr>
        <w:t>оперативної пам'яті</w:t>
      </w:r>
      <w:r w:rsidRPr="005A2EAB">
        <w:rPr>
          <w:lang w:val="uk-UA"/>
        </w:rPr>
        <w:t xml:space="preserve"> </w:t>
      </w:r>
      <w:r>
        <w:rPr>
          <w:rStyle w:val="hps"/>
          <w:lang w:val="uk-UA"/>
        </w:rPr>
        <w:t>В</w:t>
      </w:r>
      <w:r w:rsidRPr="005A2EAB">
        <w:rPr>
          <w:rStyle w:val="hps"/>
          <w:lang w:val="uk-UA"/>
        </w:rPr>
        <w:t>К,</w:t>
      </w:r>
      <w:r w:rsidRPr="005A2EAB">
        <w:rPr>
          <w:lang w:val="uk-UA"/>
        </w:rPr>
        <w:t xml:space="preserve"> </w:t>
      </w:r>
      <w:r w:rsidRPr="005A2EAB">
        <w:rPr>
          <w:rStyle w:val="hps"/>
          <w:lang w:val="uk-UA"/>
        </w:rPr>
        <w:t>спрощує процедуру</w:t>
      </w:r>
      <w:r w:rsidRPr="005A2EAB">
        <w:rPr>
          <w:lang w:val="uk-UA"/>
        </w:rPr>
        <w:t xml:space="preserve"> </w:t>
      </w:r>
      <w:r w:rsidRPr="005A2EAB">
        <w:rPr>
          <w:rStyle w:val="hps"/>
          <w:lang w:val="uk-UA"/>
        </w:rPr>
        <w:t>маршрутизації і</w:t>
      </w:r>
      <w:r w:rsidRPr="005A2EAB">
        <w:rPr>
          <w:lang w:val="uk-UA"/>
        </w:rPr>
        <w:t xml:space="preserve"> </w:t>
      </w:r>
      <w:r w:rsidRPr="005A2EAB">
        <w:rPr>
          <w:rStyle w:val="hps"/>
          <w:lang w:val="uk-UA"/>
        </w:rPr>
        <w:t>введення в експлуатацію нових</w:t>
      </w:r>
      <w:r w:rsidRPr="005A2EAB">
        <w:rPr>
          <w:lang w:val="uk-UA"/>
        </w:rPr>
        <w:t xml:space="preserve"> </w:t>
      </w:r>
      <w:r w:rsidRPr="005A2EAB">
        <w:rPr>
          <w:rStyle w:val="hps"/>
          <w:lang w:val="uk-UA"/>
        </w:rPr>
        <w:t>вузлів.</w:t>
      </w:r>
      <w:r w:rsidRPr="005A2EAB">
        <w:rPr>
          <w:lang w:val="uk-UA"/>
        </w:rPr>
        <w:t xml:space="preserve"> </w:t>
      </w:r>
      <w:r>
        <w:rPr>
          <w:rStyle w:val="hps"/>
        </w:rPr>
        <w:t>У</w:t>
      </w:r>
      <w:r>
        <w:t xml:space="preserve"> </w:t>
      </w:r>
      <w:r>
        <w:rPr>
          <w:rStyle w:val="hps"/>
        </w:rPr>
        <w:t>той же час,</w:t>
      </w:r>
      <w:r>
        <w:t xml:space="preserve"> </w:t>
      </w:r>
      <w:proofErr w:type="spellStart"/>
      <w:r>
        <w:rPr>
          <w:rStyle w:val="hps"/>
        </w:rPr>
        <w:t>даний</w:t>
      </w:r>
      <w:proofErr w:type="spellEnd"/>
      <w:r>
        <w:rPr>
          <w:rStyle w:val="hps"/>
        </w:rPr>
        <w:t xml:space="preserve"> метод не</w:t>
      </w:r>
      <w:r>
        <w:t xml:space="preserve"> </w:t>
      </w:r>
      <w:r>
        <w:rPr>
          <w:rStyle w:val="hps"/>
        </w:rPr>
        <w:t xml:space="preserve">є </w:t>
      </w:r>
      <w:proofErr w:type="spellStart"/>
      <w:r>
        <w:rPr>
          <w:rStyle w:val="hps"/>
        </w:rPr>
        <w:t>динамічним</w:t>
      </w:r>
      <w:proofErr w:type="spellEnd"/>
      <w:r>
        <w:t xml:space="preserve"> </w:t>
      </w:r>
      <w:r>
        <w:rPr>
          <w:rStyle w:val="hps"/>
        </w:rPr>
        <w:t>і не</w:t>
      </w:r>
      <w:r>
        <w:t xml:space="preserve"> </w:t>
      </w:r>
      <w:proofErr w:type="spellStart"/>
      <w:r>
        <w:rPr>
          <w:rStyle w:val="hps"/>
        </w:rPr>
        <w:t>вирішує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завдання</w:t>
      </w:r>
      <w:proofErr w:type="spellEnd"/>
      <w:r>
        <w:t xml:space="preserve"> </w:t>
      </w:r>
      <w:proofErr w:type="spellStart"/>
      <w:r>
        <w:rPr>
          <w:rStyle w:val="hps"/>
        </w:rPr>
        <w:t>глобальної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оптимізації</w:t>
      </w:r>
      <w:proofErr w:type="spellEnd"/>
      <w:r>
        <w:t xml:space="preserve"> </w:t>
      </w:r>
      <w:r>
        <w:rPr>
          <w:rStyle w:val="hps"/>
        </w:rPr>
        <w:t>ПР</w:t>
      </w:r>
      <w:r>
        <w:rPr>
          <w:rStyle w:val="hps"/>
          <w:lang w:val="uk-UA"/>
        </w:rPr>
        <w:t>І</w:t>
      </w:r>
      <w:r>
        <w:t>.</w:t>
      </w:r>
    </w:p>
    <w:p w:rsidR="00CF106E" w:rsidRDefault="00480D9D" w:rsidP="00187A51">
      <w:pPr>
        <w:pStyle w:val="21"/>
        <w:widowControl/>
        <w:spacing w:line="360" w:lineRule="auto"/>
        <w:rPr>
          <w:b/>
          <w:bCs/>
          <w:szCs w:val="28"/>
          <w:lang w:val="uk-UA"/>
        </w:rPr>
      </w:pPr>
      <w:r w:rsidRPr="00CF106E">
        <w:rPr>
          <w:b/>
          <w:bCs/>
          <w:szCs w:val="28"/>
          <w:lang w:val="uk-UA"/>
        </w:rPr>
        <w:t>4. «Логічний – ігровий» метод:</w:t>
      </w:r>
    </w:p>
    <w:p w:rsidR="00187A51" w:rsidRDefault="002341B8" w:rsidP="00187A51">
      <w:pPr>
        <w:pStyle w:val="21"/>
        <w:widowControl/>
        <w:spacing w:line="360" w:lineRule="auto"/>
        <w:rPr>
          <w:szCs w:val="28"/>
          <w:lang w:val="uk-UA"/>
        </w:rPr>
      </w:pPr>
      <w:proofErr w:type="spellStart"/>
      <w:r w:rsidRPr="00CF106E">
        <w:rPr>
          <w:rStyle w:val="hps"/>
          <w:szCs w:val="28"/>
          <w:lang w:val="uk-UA"/>
        </w:rPr>
        <w:t>Логічно</w:t>
      </w:r>
      <w:proofErr w:type="spellEnd"/>
      <w:r w:rsidRPr="00CF106E">
        <w:rPr>
          <w:rStyle w:val="atn"/>
          <w:szCs w:val="28"/>
          <w:lang w:val="uk-UA"/>
        </w:rPr>
        <w:t>-</w:t>
      </w:r>
      <w:r w:rsidRPr="00CF106E">
        <w:rPr>
          <w:szCs w:val="28"/>
          <w:lang w:val="uk-UA"/>
        </w:rPr>
        <w:t xml:space="preserve">ігровий метод </w:t>
      </w:r>
      <w:r w:rsidRPr="00CF106E">
        <w:rPr>
          <w:rStyle w:val="hps"/>
          <w:szCs w:val="28"/>
          <w:lang w:val="uk-UA"/>
        </w:rPr>
        <w:t>формування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ПРІ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є узагальненням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логічного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та ігрового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методів</w:t>
      </w:r>
      <w:r w:rsidRPr="00CF106E">
        <w:rPr>
          <w:szCs w:val="28"/>
          <w:lang w:val="uk-UA"/>
        </w:rPr>
        <w:t xml:space="preserve">. </w:t>
      </w:r>
      <w:r w:rsidRPr="00CF106E">
        <w:rPr>
          <w:rStyle w:val="hps"/>
          <w:szCs w:val="28"/>
          <w:lang w:val="uk-UA"/>
        </w:rPr>
        <w:t>Даний метод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увібрав в себе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всі позитивні властивості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обох методів</w:t>
      </w:r>
      <w:r w:rsidRPr="00CF106E">
        <w:rPr>
          <w:szCs w:val="28"/>
          <w:lang w:val="uk-UA"/>
        </w:rPr>
        <w:t>:</w:t>
      </w:r>
    </w:p>
    <w:p w:rsidR="00187A51" w:rsidRDefault="002341B8" w:rsidP="00187A51">
      <w:pPr>
        <w:pStyle w:val="21"/>
        <w:widowControl/>
        <w:spacing w:line="360" w:lineRule="auto"/>
        <w:rPr>
          <w:szCs w:val="28"/>
          <w:lang w:val="uk-UA"/>
        </w:rPr>
      </w:pPr>
      <w:r w:rsidRPr="00CF106E">
        <w:rPr>
          <w:rStyle w:val="hps"/>
          <w:szCs w:val="28"/>
          <w:lang w:val="uk-UA"/>
        </w:rPr>
        <w:lastRenderedPageBreak/>
        <w:t>- Відсутність необхідності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передачі службової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інформації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на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мережі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при формуванні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(</w:t>
      </w:r>
      <w:r w:rsidRPr="00CF106E">
        <w:rPr>
          <w:szCs w:val="28"/>
          <w:lang w:val="uk-UA"/>
        </w:rPr>
        <w:t xml:space="preserve">під час </w:t>
      </w:r>
      <w:r w:rsidRPr="00CF106E">
        <w:rPr>
          <w:rStyle w:val="hps"/>
          <w:szCs w:val="28"/>
          <w:lang w:val="uk-UA"/>
        </w:rPr>
        <w:t>введення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ВК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в експлуатацію</w:t>
      </w:r>
      <w:r w:rsidRPr="00CF106E">
        <w:rPr>
          <w:szCs w:val="28"/>
          <w:lang w:val="uk-UA"/>
        </w:rPr>
        <w:t xml:space="preserve">) і </w:t>
      </w:r>
      <w:r w:rsidRPr="00CF106E">
        <w:rPr>
          <w:rStyle w:val="hps"/>
          <w:szCs w:val="28"/>
          <w:lang w:val="uk-UA"/>
        </w:rPr>
        <w:t>переформування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(</w:t>
      </w:r>
      <w:r w:rsidRPr="00CF106E">
        <w:rPr>
          <w:szCs w:val="28"/>
          <w:lang w:val="uk-UA"/>
        </w:rPr>
        <w:t xml:space="preserve">в процесі експлуатації </w:t>
      </w:r>
      <w:r w:rsidRPr="00CF106E">
        <w:rPr>
          <w:rStyle w:val="hps"/>
          <w:szCs w:val="28"/>
          <w:lang w:val="uk-UA"/>
        </w:rPr>
        <w:t>ВК)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таблиць маршрутизації</w:t>
      </w:r>
      <w:r w:rsidRPr="00CF106E">
        <w:rPr>
          <w:szCs w:val="28"/>
          <w:lang w:val="uk-UA"/>
        </w:rPr>
        <w:t>;</w:t>
      </w:r>
    </w:p>
    <w:p w:rsidR="00CF106E" w:rsidRDefault="002341B8" w:rsidP="00187A51">
      <w:pPr>
        <w:pStyle w:val="21"/>
        <w:widowControl/>
        <w:spacing w:line="360" w:lineRule="auto"/>
        <w:rPr>
          <w:rStyle w:val="hps"/>
          <w:szCs w:val="28"/>
          <w:lang w:val="uk-UA"/>
        </w:rPr>
      </w:pPr>
      <w:r w:rsidRPr="00CF106E">
        <w:rPr>
          <w:rStyle w:val="hps"/>
          <w:szCs w:val="28"/>
          <w:lang w:val="uk-UA"/>
        </w:rPr>
        <w:t>- Рішення задачі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глобальної оптимізації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мережі зв'язку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за критерієм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формування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ПРІ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за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накопиченої раніше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статистикою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встановлення з'єднання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між заданою</w:t>
      </w:r>
      <w:r w:rsidRPr="00CF106E">
        <w:rPr>
          <w:szCs w:val="28"/>
          <w:lang w:val="uk-UA"/>
        </w:rPr>
        <w:t xml:space="preserve"> </w:t>
      </w:r>
      <w:r w:rsidRPr="00CF106E">
        <w:rPr>
          <w:rStyle w:val="hps"/>
          <w:szCs w:val="28"/>
          <w:lang w:val="uk-UA"/>
        </w:rPr>
        <w:t>парою</w:t>
      </w:r>
      <w:r w:rsidRPr="00CF106E">
        <w:rPr>
          <w:szCs w:val="28"/>
          <w:lang w:val="uk-UA"/>
        </w:rPr>
        <w:t xml:space="preserve"> </w:t>
      </w:r>
      <w:r w:rsidRPr="00187A51">
        <w:rPr>
          <w:rStyle w:val="hps"/>
          <w:szCs w:val="28"/>
          <w:lang w:val="uk-UA"/>
        </w:rPr>
        <w:t>ВК.</w:t>
      </w:r>
    </w:p>
    <w:p w:rsidR="00CF106E" w:rsidRPr="00CF106E" w:rsidRDefault="00CF106E" w:rsidP="00187A51">
      <w:pPr>
        <w:pStyle w:val="21"/>
        <w:widowControl/>
        <w:spacing w:line="360" w:lineRule="auto"/>
        <w:rPr>
          <w:rStyle w:val="hps"/>
          <w:szCs w:val="28"/>
          <w:lang w:val="uk-UA"/>
        </w:rPr>
      </w:pPr>
    </w:p>
    <w:bookmarkStart w:id="2" w:name="_MON_1510503891"/>
    <w:bookmarkEnd w:id="2"/>
    <w:p w:rsidR="00C13118" w:rsidRDefault="00187A51" w:rsidP="00187A51">
      <w:pPr>
        <w:pStyle w:val="21"/>
        <w:widowControl/>
        <w:spacing w:line="360" w:lineRule="auto"/>
        <w:rPr>
          <w:lang w:val="uk-UA"/>
        </w:rPr>
      </w:pPr>
      <w:r w:rsidRPr="00417017">
        <w:rPr>
          <w:sz w:val="20"/>
        </w:rPr>
        <w:object w:dxaOrig="6662" w:dyaOrig="3515">
          <v:shape id="_x0000_i1027" type="#_x0000_t75" style="width:333pt;height:175.5pt" o:ole="" fillcolor="window">
            <v:imagedata r:id="rId10" o:title=""/>
          </v:shape>
          <o:OLEObject Type="Embed" ProgID="Word.Picture.8" ShapeID="_x0000_i1027" DrawAspect="Content" ObjectID="_1510504190" r:id="rId11"/>
        </w:object>
      </w:r>
    </w:p>
    <w:p w:rsidR="00A423CB" w:rsidRPr="00CF106E" w:rsidRDefault="00187A51" w:rsidP="00187A51">
      <w:pPr>
        <w:keepNext/>
        <w:spacing w:after="0" w:line="360" w:lineRule="auto"/>
        <w:ind w:firstLine="567"/>
        <w:jc w:val="center"/>
        <w:outlineLvl w:val="1"/>
        <w:rPr>
          <w:rStyle w:val="hps"/>
          <w:rFonts w:ascii="Times New Roman" w:hAnsi="Times New Roman" w:cs="Times New Roman"/>
          <w:b/>
          <w:sz w:val="28"/>
          <w:szCs w:val="28"/>
        </w:rPr>
      </w:pPr>
      <w:r>
        <w:rPr>
          <w:rStyle w:val="hps"/>
          <w:rFonts w:ascii="Times New Roman" w:hAnsi="Times New Roman" w:cs="Times New Roman"/>
          <w:b/>
          <w:sz w:val="28"/>
          <w:szCs w:val="28"/>
        </w:rPr>
        <w:t>Висн</w:t>
      </w:r>
      <w:bookmarkStart w:id="3" w:name="_GoBack"/>
      <w:bookmarkEnd w:id="3"/>
      <w:r>
        <w:rPr>
          <w:rStyle w:val="hps"/>
          <w:rFonts w:ascii="Times New Roman" w:hAnsi="Times New Roman" w:cs="Times New Roman"/>
          <w:b/>
          <w:sz w:val="28"/>
          <w:szCs w:val="28"/>
        </w:rPr>
        <w:t>овки</w:t>
      </w:r>
    </w:p>
    <w:p w:rsidR="00187A51" w:rsidRDefault="00A423CB" w:rsidP="00187A51">
      <w:pPr>
        <w:keepNext/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1357C">
        <w:rPr>
          <w:rFonts w:ascii="Times New Roman" w:hAnsi="Times New Roman" w:cs="Times New Roman"/>
          <w:sz w:val="28"/>
          <w:szCs w:val="28"/>
        </w:rPr>
        <w:t>1. Метод рельєфів передбачає форм</w:t>
      </w:r>
      <w:r>
        <w:rPr>
          <w:rFonts w:ascii="Times New Roman" w:hAnsi="Times New Roman" w:cs="Times New Roman"/>
          <w:sz w:val="28"/>
          <w:szCs w:val="28"/>
        </w:rPr>
        <w:t>ування ПРІ по числу транзитних В</w:t>
      </w:r>
      <w:r w:rsidRPr="0061357C">
        <w:rPr>
          <w:rFonts w:ascii="Times New Roman" w:hAnsi="Times New Roman" w:cs="Times New Roman"/>
          <w:sz w:val="28"/>
          <w:szCs w:val="28"/>
        </w:rPr>
        <w:t>К. Недоліком даного методу є необхідність передавати службову інформацію між усіма вузлами, що значно завантажує мережу зв'язку.</w:t>
      </w:r>
    </w:p>
    <w:p w:rsidR="00187A51" w:rsidRDefault="00A423CB" w:rsidP="00187A51">
      <w:pPr>
        <w:keepNext/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1357C">
        <w:rPr>
          <w:rFonts w:ascii="Times New Roman" w:hAnsi="Times New Roman" w:cs="Times New Roman"/>
          <w:sz w:val="28"/>
          <w:szCs w:val="28"/>
        </w:rPr>
        <w:t>2. Ігровий метод має ітеративний характер і вирішує завдання глобальної оптимізації мережі зв'язку по накопиченої раніше статистикою про ор</w:t>
      </w:r>
      <w:r>
        <w:rPr>
          <w:rFonts w:ascii="Times New Roman" w:hAnsi="Times New Roman" w:cs="Times New Roman"/>
          <w:sz w:val="28"/>
          <w:szCs w:val="28"/>
        </w:rPr>
        <w:t>ганізацію маршруту між парами ВД і ВО</w:t>
      </w:r>
      <w:r w:rsidRPr="006135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Вагові коефіцієнти вихідних ТПП</w:t>
      </w:r>
      <w:r w:rsidRPr="0061357C">
        <w:rPr>
          <w:rFonts w:ascii="Times New Roman" w:hAnsi="Times New Roman" w:cs="Times New Roman"/>
          <w:sz w:val="28"/>
          <w:szCs w:val="28"/>
        </w:rPr>
        <w:t xml:space="preserve"> можуть бути представлені імовірнісними величинами.</w:t>
      </w:r>
    </w:p>
    <w:p w:rsidR="00187A51" w:rsidRDefault="00A423CB" w:rsidP="00187A51">
      <w:pPr>
        <w:keepNext/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1357C">
        <w:rPr>
          <w:rFonts w:ascii="Times New Roman" w:hAnsi="Times New Roman" w:cs="Times New Roman"/>
          <w:sz w:val="28"/>
          <w:szCs w:val="28"/>
        </w:rPr>
        <w:t>3. Переваго</w:t>
      </w:r>
      <w:r>
        <w:rPr>
          <w:rFonts w:ascii="Times New Roman" w:hAnsi="Times New Roman" w:cs="Times New Roman"/>
          <w:sz w:val="28"/>
          <w:szCs w:val="28"/>
        </w:rPr>
        <w:t>ю ігрового методу формування ПРІ</w:t>
      </w:r>
      <w:r w:rsidRPr="0061357C">
        <w:rPr>
          <w:rFonts w:ascii="Times New Roman" w:hAnsi="Times New Roman" w:cs="Times New Roman"/>
          <w:sz w:val="28"/>
          <w:szCs w:val="28"/>
        </w:rPr>
        <w:t xml:space="preserve"> є відсутність необхідності передачі службової інформації. Однак даний метод має і</w:t>
      </w:r>
      <w:r>
        <w:rPr>
          <w:rFonts w:ascii="Times New Roman" w:hAnsi="Times New Roman" w:cs="Times New Roman"/>
          <w:sz w:val="28"/>
          <w:szCs w:val="28"/>
        </w:rPr>
        <w:t>нерційність</w:t>
      </w:r>
      <w:r w:rsidRPr="0061357C">
        <w:rPr>
          <w:rFonts w:ascii="Times New Roman" w:hAnsi="Times New Roman" w:cs="Times New Roman"/>
          <w:sz w:val="28"/>
          <w:szCs w:val="28"/>
        </w:rPr>
        <w:t>.</w:t>
      </w:r>
    </w:p>
    <w:p w:rsidR="00187A51" w:rsidRDefault="00A423CB" w:rsidP="00187A51">
      <w:pPr>
        <w:keepNext/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1357C">
        <w:rPr>
          <w:rFonts w:ascii="Times New Roman" w:hAnsi="Times New Roman" w:cs="Times New Roman"/>
          <w:sz w:val="28"/>
          <w:szCs w:val="28"/>
        </w:rPr>
        <w:t>4. Недоліком методу рельєфів і ігрового є необхідність передачі службової інформації всім вузлам мережі, тим самим переформування таблиць маршрутизації, при</w:t>
      </w:r>
      <w:r>
        <w:rPr>
          <w:rFonts w:ascii="Times New Roman" w:hAnsi="Times New Roman" w:cs="Times New Roman"/>
          <w:sz w:val="28"/>
          <w:szCs w:val="28"/>
        </w:rPr>
        <w:t xml:space="preserve"> введенні в експлуатацію нових В</w:t>
      </w:r>
      <w:r w:rsidRPr="0061357C">
        <w:rPr>
          <w:rFonts w:ascii="Times New Roman" w:hAnsi="Times New Roman" w:cs="Times New Roman"/>
          <w:sz w:val="28"/>
          <w:szCs w:val="28"/>
        </w:rPr>
        <w:t>К.</w:t>
      </w:r>
    </w:p>
    <w:p w:rsidR="00187A51" w:rsidRDefault="00A423CB" w:rsidP="00187A51">
      <w:pPr>
        <w:keepNext/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Логічний метод формування ПРІ</w:t>
      </w:r>
      <w:r w:rsidRPr="0061357C">
        <w:rPr>
          <w:rFonts w:ascii="Times New Roman" w:hAnsi="Times New Roman" w:cs="Times New Roman"/>
          <w:sz w:val="28"/>
          <w:szCs w:val="28"/>
        </w:rPr>
        <w:t xml:space="preserve"> дозволяє визначити </w:t>
      </w:r>
      <w:r>
        <w:rPr>
          <w:rFonts w:ascii="Times New Roman" w:hAnsi="Times New Roman" w:cs="Times New Roman"/>
          <w:sz w:val="28"/>
          <w:szCs w:val="28"/>
        </w:rPr>
        <w:t>вихідний ТПП</w:t>
      </w:r>
      <w:r w:rsidRPr="0061357C">
        <w:rPr>
          <w:rFonts w:ascii="Times New Roman" w:hAnsi="Times New Roman" w:cs="Times New Roman"/>
          <w:sz w:val="28"/>
          <w:szCs w:val="28"/>
        </w:rPr>
        <w:t>, максимально близький</w:t>
      </w:r>
      <w:r w:rsidR="00EF23FD">
        <w:rPr>
          <w:rFonts w:ascii="Times New Roman" w:hAnsi="Times New Roman" w:cs="Times New Roman"/>
          <w:sz w:val="28"/>
          <w:szCs w:val="28"/>
        </w:rPr>
        <w:t xml:space="preserve"> до геометричного напрямку на </w:t>
      </w:r>
      <w:r w:rsidR="00EF23FD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Pr="0061357C">
        <w:rPr>
          <w:rFonts w:ascii="Times New Roman" w:hAnsi="Times New Roman" w:cs="Times New Roman"/>
          <w:sz w:val="28"/>
          <w:szCs w:val="28"/>
        </w:rPr>
        <w:t>.</w:t>
      </w:r>
    </w:p>
    <w:p w:rsidR="00187A51" w:rsidRDefault="00A423CB" w:rsidP="00187A51">
      <w:pPr>
        <w:keepNext/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1357C">
        <w:rPr>
          <w:rFonts w:ascii="Times New Roman" w:hAnsi="Times New Roman" w:cs="Times New Roman"/>
          <w:sz w:val="28"/>
          <w:szCs w:val="28"/>
        </w:rPr>
        <w:t>6. Перевагою логічного методу</w:t>
      </w:r>
      <w:r>
        <w:rPr>
          <w:rFonts w:ascii="Times New Roman" w:hAnsi="Times New Roman" w:cs="Times New Roman"/>
          <w:sz w:val="28"/>
          <w:szCs w:val="28"/>
        </w:rPr>
        <w:t xml:space="preserve"> є: відсутність необхідності пе</w:t>
      </w:r>
      <w:r w:rsidRPr="0061357C">
        <w:rPr>
          <w:rFonts w:ascii="Times New Roman" w:hAnsi="Times New Roman" w:cs="Times New Roman"/>
          <w:sz w:val="28"/>
          <w:szCs w:val="28"/>
        </w:rPr>
        <w:t xml:space="preserve">редачі службової інформації по мережі; відмова від таблиць маршрутизації, що значно </w:t>
      </w:r>
      <w:r w:rsidRPr="0061357C">
        <w:rPr>
          <w:rFonts w:ascii="Times New Roman" w:hAnsi="Times New Roman" w:cs="Times New Roman"/>
          <w:sz w:val="28"/>
          <w:szCs w:val="28"/>
        </w:rPr>
        <w:lastRenderedPageBreak/>
        <w:t>скор</w:t>
      </w:r>
      <w:r>
        <w:rPr>
          <w:rFonts w:ascii="Times New Roman" w:hAnsi="Times New Roman" w:cs="Times New Roman"/>
          <w:sz w:val="28"/>
          <w:szCs w:val="28"/>
        </w:rPr>
        <w:t>очує обсяг оперативної пам'яті В</w:t>
      </w:r>
      <w:r w:rsidRPr="0061357C">
        <w:rPr>
          <w:rFonts w:ascii="Times New Roman" w:hAnsi="Times New Roman" w:cs="Times New Roman"/>
          <w:sz w:val="28"/>
          <w:szCs w:val="28"/>
        </w:rPr>
        <w:t>К і спрощує процедуру маршрутизації. Однак даний метод не є динамічним і не вирішує зав</w:t>
      </w:r>
      <w:r>
        <w:rPr>
          <w:rFonts w:ascii="Times New Roman" w:hAnsi="Times New Roman" w:cs="Times New Roman"/>
          <w:sz w:val="28"/>
          <w:szCs w:val="28"/>
        </w:rPr>
        <w:t>дання глобальної оптимізації ПРІ</w:t>
      </w:r>
      <w:r w:rsidRPr="0061357C">
        <w:rPr>
          <w:rFonts w:ascii="Times New Roman" w:hAnsi="Times New Roman" w:cs="Times New Roman"/>
          <w:sz w:val="28"/>
          <w:szCs w:val="28"/>
        </w:rPr>
        <w:t xml:space="preserve"> на мережі в силу того, що він не може враховувати можливості, що відкриваються за раніше забракованими через завантаженість (несправності), але більш кращим напрямками.</w:t>
      </w:r>
    </w:p>
    <w:p w:rsidR="00187A51" w:rsidRDefault="00A423CB" w:rsidP="00187A51">
      <w:pPr>
        <w:keepNext/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1357C">
        <w:rPr>
          <w:rFonts w:ascii="Times New Roman" w:hAnsi="Times New Roman" w:cs="Times New Roman"/>
          <w:sz w:val="28"/>
          <w:szCs w:val="28"/>
        </w:rPr>
        <w:t>7. Логі</w:t>
      </w:r>
      <w:r w:rsidR="003E68F3">
        <w:rPr>
          <w:rFonts w:ascii="Times New Roman" w:hAnsi="Times New Roman" w:cs="Times New Roman"/>
          <w:sz w:val="28"/>
          <w:szCs w:val="28"/>
        </w:rPr>
        <w:t xml:space="preserve">чно ігровий метод формування </w:t>
      </w:r>
      <w:r>
        <w:rPr>
          <w:rFonts w:ascii="Times New Roman" w:hAnsi="Times New Roman" w:cs="Times New Roman"/>
          <w:sz w:val="28"/>
          <w:szCs w:val="28"/>
        </w:rPr>
        <w:t>ПРІ</w:t>
      </w:r>
      <w:r w:rsidRPr="0061357C">
        <w:rPr>
          <w:rFonts w:ascii="Times New Roman" w:hAnsi="Times New Roman" w:cs="Times New Roman"/>
          <w:sz w:val="28"/>
          <w:szCs w:val="28"/>
        </w:rPr>
        <w:t xml:space="preserve"> є узагальненням логічного та ігрового методів.</w:t>
      </w:r>
    </w:p>
    <w:p w:rsidR="00A423CB" w:rsidRPr="0061357C" w:rsidRDefault="00A423CB" w:rsidP="00187A51">
      <w:pPr>
        <w:keepNext/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1357C">
        <w:rPr>
          <w:rFonts w:ascii="Times New Roman" w:hAnsi="Times New Roman" w:cs="Times New Roman"/>
          <w:sz w:val="28"/>
          <w:szCs w:val="28"/>
        </w:rPr>
        <w:t>8. Логічно ігровий метод дозволяє: відмовитися від необхідності передачі службової інформації по мережі зв'язку пр</w:t>
      </w:r>
      <w:r w:rsidR="003E68F3">
        <w:rPr>
          <w:rFonts w:ascii="Times New Roman" w:hAnsi="Times New Roman" w:cs="Times New Roman"/>
          <w:sz w:val="28"/>
          <w:szCs w:val="28"/>
        </w:rPr>
        <w:t>и формуванні (під час введення В</w:t>
      </w:r>
      <w:r w:rsidRPr="0061357C">
        <w:rPr>
          <w:rFonts w:ascii="Times New Roman" w:hAnsi="Times New Roman" w:cs="Times New Roman"/>
          <w:sz w:val="28"/>
          <w:szCs w:val="28"/>
        </w:rPr>
        <w:t>К в експлуатацію) і переформ</w:t>
      </w:r>
      <w:r>
        <w:rPr>
          <w:rFonts w:ascii="Times New Roman" w:hAnsi="Times New Roman" w:cs="Times New Roman"/>
          <w:sz w:val="28"/>
          <w:szCs w:val="28"/>
        </w:rPr>
        <w:t>ування (в процесі експлуатації В</w:t>
      </w:r>
      <w:r w:rsidRPr="0061357C">
        <w:rPr>
          <w:rFonts w:ascii="Times New Roman" w:hAnsi="Times New Roman" w:cs="Times New Roman"/>
          <w:sz w:val="28"/>
          <w:szCs w:val="28"/>
        </w:rPr>
        <w:t xml:space="preserve">К) таблиць маршрутизації; вирішити </w:t>
      </w:r>
      <w:r w:rsidRPr="0061357C">
        <w:rPr>
          <w:rFonts w:ascii="Times New Roman" w:hAnsi="Times New Roman" w:cs="Times New Roman"/>
          <w:sz w:val="28"/>
          <w:szCs w:val="28"/>
        </w:rPr>
        <w:sym w:font="Symbol" w:char="F0BE"/>
      </w:r>
      <w:r w:rsidRPr="0061357C">
        <w:rPr>
          <w:rFonts w:ascii="Times New Roman" w:hAnsi="Times New Roman" w:cs="Times New Roman"/>
          <w:sz w:val="28"/>
          <w:szCs w:val="28"/>
        </w:rPr>
        <w:t xml:space="preserve">завдання глобальної оптимізації мережі зв'язку за критерієм </w:t>
      </w:r>
      <w:r>
        <w:rPr>
          <w:rFonts w:ascii="Times New Roman" w:hAnsi="Times New Roman" w:cs="Times New Roman"/>
          <w:sz w:val="28"/>
          <w:szCs w:val="28"/>
        </w:rPr>
        <w:t xml:space="preserve"> формування ПРІ</w:t>
      </w:r>
      <w:r w:rsidRPr="0061357C">
        <w:rPr>
          <w:rFonts w:ascii="Times New Roman" w:hAnsi="Times New Roman" w:cs="Times New Roman"/>
          <w:sz w:val="28"/>
          <w:szCs w:val="28"/>
        </w:rPr>
        <w:t xml:space="preserve"> по накопиченої раніше статистикою організа</w:t>
      </w:r>
      <w:r>
        <w:rPr>
          <w:rFonts w:ascii="Times New Roman" w:hAnsi="Times New Roman" w:cs="Times New Roman"/>
          <w:sz w:val="28"/>
          <w:szCs w:val="28"/>
        </w:rPr>
        <w:t>ції маршруту між заданою парою В</w:t>
      </w:r>
      <w:r w:rsidRPr="0061357C">
        <w:rPr>
          <w:rFonts w:ascii="Times New Roman" w:hAnsi="Times New Roman" w:cs="Times New Roman"/>
          <w:sz w:val="28"/>
          <w:szCs w:val="28"/>
        </w:rPr>
        <w:t>К.</w:t>
      </w:r>
    </w:p>
    <w:p w:rsidR="00CF106E" w:rsidRPr="00187A51" w:rsidRDefault="00187A51" w:rsidP="00187A51">
      <w:pPr>
        <w:keepNext/>
        <w:spacing w:after="0" w:line="360" w:lineRule="auto"/>
        <w:ind w:firstLine="567"/>
        <w:jc w:val="center"/>
        <w:outlineLvl w:val="1"/>
        <w:rPr>
          <w:rStyle w:val="hps"/>
          <w:rFonts w:ascii="Times New Roman" w:hAnsi="Times New Roman" w:cs="Times New Roman"/>
          <w:i/>
          <w:sz w:val="24"/>
          <w:szCs w:val="24"/>
        </w:rPr>
      </w:pPr>
      <w:r>
        <w:rPr>
          <w:rStyle w:val="hps"/>
          <w:rFonts w:ascii="Times New Roman" w:hAnsi="Times New Roman" w:cs="Times New Roman"/>
          <w:i/>
          <w:sz w:val="24"/>
          <w:szCs w:val="24"/>
        </w:rPr>
        <w:t>Література</w:t>
      </w:r>
      <w:r w:rsidR="0035590E" w:rsidRPr="00187A51">
        <w:rPr>
          <w:rStyle w:val="hps"/>
          <w:rFonts w:ascii="Times New Roman" w:hAnsi="Times New Roman" w:cs="Times New Roman"/>
          <w:i/>
          <w:sz w:val="24"/>
          <w:szCs w:val="24"/>
        </w:rPr>
        <w:t>:</w:t>
      </w:r>
    </w:p>
    <w:p w:rsidR="0035590E" w:rsidRPr="00187A51" w:rsidRDefault="00187A51" w:rsidP="00187A5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 xml:space="preserve">. Комп'ютерні мережі. Принципи, технології, протоколи / </w:t>
      </w:r>
      <w:proofErr w:type="spellStart"/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>В.Г.Оліфер</w:t>
      </w:r>
      <w:proofErr w:type="spellEnd"/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>Н.А.Оліфер</w:t>
      </w:r>
      <w:proofErr w:type="spellEnd"/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 xml:space="preserve">.- СПб: Видавництво "Пітер", 2000.- 672 с. </w:t>
      </w:r>
    </w:p>
    <w:p w:rsidR="0035590E" w:rsidRPr="00187A51" w:rsidRDefault="00187A51" w:rsidP="00187A5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 xml:space="preserve">. Лазарєв В.Г., Лазарєв Ю.В. Динамічне управління потоками </w:t>
      </w:r>
      <w:proofErr w:type="spellStart"/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>інформ</w:t>
      </w:r>
      <w:proofErr w:type="spellEnd"/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>ації</w:t>
      </w:r>
      <w:proofErr w:type="spellEnd"/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 xml:space="preserve"> в мережах зв'язку.- М.: Радіо і зв'язок, 1983.-216 с. </w:t>
      </w:r>
    </w:p>
    <w:p w:rsidR="0035590E" w:rsidRPr="00187A51" w:rsidRDefault="00187A51" w:rsidP="00187A5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 xml:space="preserve">. Лазарєв В.Г. Інтелектуальні цифрові мережі: Довідник / </w:t>
      </w:r>
      <w:proofErr w:type="spellStart"/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>Под</w:t>
      </w:r>
      <w:proofErr w:type="spellEnd"/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 xml:space="preserve"> ред. Н.А. Кузнєцова М .: Фінанси і статистика, 1996.-224 с .: </w:t>
      </w:r>
      <w:proofErr w:type="spellStart"/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>ил</w:t>
      </w:r>
      <w:proofErr w:type="spellEnd"/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35590E" w:rsidRPr="00187A51" w:rsidRDefault="00187A51" w:rsidP="00187A5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 xml:space="preserve">. Лазарєв В.Г., Гончаров Є.В. Метод динамічної маршрутизації в Ш-ЦМІО // Електросвязь.-1999.-N 7.-с.34-36. </w:t>
      </w:r>
    </w:p>
    <w:p w:rsidR="0035590E" w:rsidRPr="00187A51" w:rsidRDefault="00187A51" w:rsidP="00187A5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 xml:space="preserve">. Назаров О.М., </w:t>
      </w:r>
      <w:proofErr w:type="spellStart"/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>Симонов</w:t>
      </w:r>
      <w:proofErr w:type="spellEnd"/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 xml:space="preserve"> М.В. АТМ: технологія високошвидкісних мереж. - М .: Еко-</w:t>
      </w:r>
      <w:proofErr w:type="spellStart"/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>Трендз</w:t>
      </w:r>
      <w:proofErr w:type="spellEnd"/>
      <w:r w:rsidR="0035590E" w:rsidRPr="00187A51">
        <w:rPr>
          <w:rFonts w:ascii="Times New Roman" w:eastAsia="Times New Roman" w:hAnsi="Times New Roman" w:cs="Times New Roman"/>
          <w:i/>
          <w:sz w:val="24"/>
          <w:szCs w:val="24"/>
        </w:rPr>
        <w:t xml:space="preserve">, 1999.-252 с. </w:t>
      </w:r>
    </w:p>
    <w:sectPr w:rsidR="0035590E" w:rsidRPr="00187A51" w:rsidSect="00FB5503">
      <w:pgSz w:w="11906" w:h="16838"/>
      <w:pgMar w:top="850" w:right="113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525E0"/>
    <w:multiLevelType w:val="hybridMultilevel"/>
    <w:tmpl w:val="50A2CE18"/>
    <w:lvl w:ilvl="0" w:tplc="8492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21684"/>
    <w:rsid w:val="00187A51"/>
    <w:rsid w:val="002341B8"/>
    <w:rsid w:val="002C72ED"/>
    <w:rsid w:val="0035590E"/>
    <w:rsid w:val="003E68F3"/>
    <w:rsid w:val="00405F3A"/>
    <w:rsid w:val="00417017"/>
    <w:rsid w:val="00480D9D"/>
    <w:rsid w:val="004D5AA7"/>
    <w:rsid w:val="005A2EAB"/>
    <w:rsid w:val="0061357C"/>
    <w:rsid w:val="006E67B5"/>
    <w:rsid w:val="00721684"/>
    <w:rsid w:val="00821DCB"/>
    <w:rsid w:val="00893AD2"/>
    <w:rsid w:val="0090369D"/>
    <w:rsid w:val="00A423CB"/>
    <w:rsid w:val="00B42929"/>
    <w:rsid w:val="00C043C9"/>
    <w:rsid w:val="00C13118"/>
    <w:rsid w:val="00CB6602"/>
    <w:rsid w:val="00CF106E"/>
    <w:rsid w:val="00CF577C"/>
    <w:rsid w:val="00EF23FD"/>
    <w:rsid w:val="00F10B28"/>
    <w:rsid w:val="00F86748"/>
    <w:rsid w:val="00FB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E7E98-2F01-4E19-9AF3-2D197C12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4292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hps">
    <w:name w:val="hps"/>
    <w:basedOn w:val="a0"/>
    <w:rsid w:val="00C043C9"/>
  </w:style>
  <w:style w:type="character" w:customStyle="1" w:styleId="atn">
    <w:name w:val="atn"/>
    <w:basedOn w:val="a0"/>
    <w:rsid w:val="00234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2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27B0-CD5B-42DD-B1FE-667F39E2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Илона Черницкая</cp:lastModifiedBy>
  <cp:revision>19</cp:revision>
  <dcterms:created xsi:type="dcterms:W3CDTF">2015-11-11T19:35:00Z</dcterms:created>
  <dcterms:modified xsi:type="dcterms:W3CDTF">2015-12-01T17:43:00Z</dcterms:modified>
</cp:coreProperties>
</file>